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84" w:rsidRDefault="00DC7384">
      <w:pPr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6400800" cy="9119870"/>
            <wp:effectExtent l="19050" t="0" r="0" b="0"/>
            <wp:docPr id="1" name="Рисунок 1" descr="C:\Users\alex.RKE\Desktop\на сайте!!! проверка\положения на сайт\новые положения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на сайте!!! проверка\положения на сайт\новые положения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1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59A" w:rsidRPr="0052059A" w:rsidRDefault="0052059A" w:rsidP="002010DE">
      <w:pPr>
        <w:pStyle w:val="HTML"/>
        <w:spacing w:afterLines="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E606B" w:rsidRDefault="00DC7384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  <w:r w:rsidR="005E60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1. Общие положения.</w:t>
      </w:r>
    </w:p>
    <w:p w:rsidR="005E606B" w:rsidRDefault="005E606B" w:rsidP="005E606B">
      <w:pPr>
        <w:pStyle w:val="HTM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Правила внутреннего распорядка студенческого общежития (далее – настоящие  Правила) разработаны на основании действующего жилищного законодательства и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мативных актов Российской Федерации и являются локальным нормативным актом, 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полнение которого обязательно для всех проживающих в студенческом общежитии </w:t>
      </w:r>
      <w:r>
        <w:rPr>
          <w:rFonts w:ascii="Times New Roman" w:hAnsi="Times New Roman" w:cs="Times New Roman"/>
          <w:bCs/>
          <w:sz w:val="26"/>
          <w:szCs w:val="26"/>
        </w:rPr>
        <w:t>обл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стного государственного бюджетного профессионального образовательного учреждения «Рязанский колледж электроники»</w:t>
      </w:r>
      <w:r>
        <w:rPr>
          <w:rFonts w:ascii="Times New Roman" w:hAnsi="Times New Roman" w:cs="Times New Roman"/>
          <w:sz w:val="26"/>
          <w:szCs w:val="26"/>
        </w:rPr>
        <w:t xml:space="preserve"> (далее - общежитие).</w:t>
      </w:r>
      <w:proofErr w:type="gramEnd"/>
    </w:p>
    <w:p w:rsidR="005E606B" w:rsidRDefault="005E606B" w:rsidP="005E606B">
      <w:pPr>
        <w:pStyle w:val="HTM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Жилые помещения в общежитии закреплены за </w:t>
      </w:r>
      <w:r>
        <w:rPr>
          <w:rFonts w:ascii="Times New Roman" w:hAnsi="Times New Roman" w:cs="Times New Roman"/>
          <w:bCs/>
          <w:sz w:val="26"/>
          <w:szCs w:val="26"/>
        </w:rPr>
        <w:t>областным государственным бюджетным профессиональным образовательным учреждением "Рязанский колледж электроники"</w:t>
      </w:r>
      <w:r>
        <w:rPr>
          <w:rFonts w:ascii="Times New Roman" w:hAnsi="Times New Roman" w:cs="Times New Roman"/>
          <w:sz w:val="26"/>
          <w:szCs w:val="26"/>
        </w:rPr>
        <w:t xml:space="preserve"> (далее – колледж) и предназначены </w:t>
      </w:r>
      <w:r>
        <w:rPr>
          <w:rFonts w:ascii="Times New Roman" w:hAnsi="Times New Roman" w:cs="Times New Roman"/>
          <w:color w:val="000000"/>
          <w:sz w:val="26"/>
          <w:szCs w:val="26"/>
        </w:rPr>
        <w:t>для временного проживания иногоро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них студентов, обучающихся по очной форме обучения, студентов</w:t>
      </w:r>
      <w:r>
        <w:rPr>
          <w:rFonts w:ascii="Times New Roman" w:hAnsi="Times New Roman" w:cs="Times New Roman"/>
          <w:sz w:val="26"/>
          <w:szCs w:val="26"/>
        </w:rPr>
        <w:t xml:space="preserve"> заочной формы обуч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на период прохождения экзаменационной сессии, а также, в порядке исключения, преподавателей и сотрудников колледжа.</w:t>
      </w:r>
    </w:p>
    <w:p w:rsidR="005E606B" w:rsidRDefault="005E606B" w:rsidP="005E606B">
      <w:pPr>
        <w:pStyle w:val="HTM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Проживающие в жилых помещениях колледжа должны быть ознакомлены с 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стоящими Правилами и выполнять их в полном объеме.</w:t>
      </w:r>
    </w:p>
    <w:p w:rsidR="005E606B" w:rsidRDefault="005E606B" w:rsidP="005E606B">
      <w:pPr>
        <w:pStyle w:val="HTM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Жилые помещения колледжа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предоставляются на очередной учебный год ст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дентам:</w:t>
      </w:r>
    </w:p>
    <w:p w:rsidR="005E606B" w:rsidRDefault="005E606B" w:rsidP="005E606B">
      <w:pPr>
        <w:numPr>
          <w:ilvl w:val="1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0"/>
        <w:contextualSpacing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допустившим</w:t>
      </w:r>
      <w:proofErr w:type="gramEnd"/>
      <w:r>
        <w:rPr>
          <w:color w:val="000000"/>
          <w:sz w:val="26"/>
          <w:szCs w:val="26"/>
        </w:rPr>
        <w:t xml:space="preserve"> неудовлетворительное санитарное состояние комнаты в предыдущем учебном году;</w:t>
      </w:r>
    </w:p>
    <w:p w:rsidR="005E606B" w:rsidRDefault="005E606B" w:rsidP="005E606B">
      <w:pPr>
        <w:numPr>
          <w:ilvl w:val="1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09"/>
        <w:contextualSpacing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допустившим</w:t>
      </w:r>
      <w:proofErr w:type="gramEnd"/>
      <w:r>
        <w:rPr>
          <w:color w:val="000000"/>
          <w:sz w:val="26"/>
          <w:szCs w:val="26"/>
        </w:rPr>
        <w:t xml:space="preserve"> утерю предоставленного инвентаря и не возместившим убытки;</w:t>
      </w:r>
    </w:p>
    <w:p w:rsidR="005E606B" w:rsidRDefault="005E606B" w:rsidP="005E606B">
      <w:pPr>
        <w:numPr>
          <w:ilvl w:val="1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09"/>
        <w:contextualSpacing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имеющим</w:t>
      </w:r>
      <w:proofErr w:type="gramEnd"/>
      <w:r>
        <w:rPr>
          <w:color w:val="000000"/>
          <w:sz w:val="26"/>
          <w:szCs w:val="26"/>
        </w:rPr>
        <w:t xml:space="preserve"> дисциплинарные взыскания за нарушение настоящих Правил;</w:t>
      </w:r>
    </w:p>
    <w:p w:rsidR="005E606B" w:rsidRDefault="005E606B" w:rsidP="005E606B">
      <w:pPr>
        <w:numPr>
          <w:ilvl w:val="1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0"/>
        <w:contextualSpacing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допустившим</w:t>
      </w:r>
      <w:proofErr w:type="gramEnd"/>
      <w:r>
        <w:rPr>
          <w:color w:val="000000"/>
          <w:sz w:val="26"/>
          <w:szCs w:val="26"/>
        </w:rPr>
        <w:t xml:space="preserve"> проживание посторонних лиц в своей комнате.</w:t>
      </w:r>
    </w:p>
    <w:p w:rsidR="005E606B" w:rsidRDefault="005E606B" w:rsidP="005E606B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606B" w:rsidRDefault="005E606B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Порядок предоставления помещений и вселения в общежитие.</w:t>
      </w:r>
    </w:p>
    <w:p w:rsidR="005E606B" w:rsidRDefault="005E606B" w:rsidP="005E606B">
      <w:pPr>
        <w:pStyle w:val="HTM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Вселение обучающихся производится на основании приказа директора колледжа о вселении в общежитие, их личных заявлений.</w:t>
      </w:r>
    </w:p>
    <w:p w:rsidR="005E606B" w:rsidRDefault="005E606B" w:rsidP="005E606B">
      <w:pPr>
        <w:pStyle w:val="HTM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Вселение в общежитие производится комендантом общежития на основании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каза на вселение,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предъявлении паспорта и справки о состоянии здоровья вселяемого (Ф № 086-у).</w:t>
      </w:r>
    </w:p>
    <w:p w:rsidR="005E606B" w:rsidRDefault="005E606B" w:rsidP="005E606B">
      <w:pPr>
        <w:pStyle w:val="HTM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вселении</w:t>
      </w:r>
      <w:r>
        <w:rPr>
          <w:rFonts w:ascii="Times New Roman" w:hAnsi="Times New Roman" w:cs="Times New Roman"/>
          <w:sz w:val="26"/>
          <w:szCs w:val="26"/>
        </w:rPr>
        <w:t xml:space="preserve"> в общежитие обучающиеся должны быть ознакомлены с насто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комендантом общежития.</w:t>
      </w:r>
    </w:p>
    <w:p w:rsidR="005E606B" w:rsidRDefault="005E606B" w:rsidP="005E606B">
      <w:pPr>
        <w:pStyle w:val="HTM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оплаты за проживание в общежитии устанавливается в соответствии с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конодательством Российской Федерации и с учетом дополнительных платных услуг. Взимание платы за проживание в студенческом общежитии осуществляется в бухгалт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рии колледжа с использованием контрольно-кассовой техники и выдачей кассового чека (квитанции) после произведенной оплаты.</w:t>
      </w:r>
    </w:p>
    <w:p w:rsidR="005E606B" w:rsidRDefault="005E606B" w:rsidP="005E606B">
      <w:pPr>
        <w:pStyle w:val="HTM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Плата за проживание в общежитии взимается с обучающихся за все время их проживания и период зимних каникул.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связи с выездом обучающихся из общежития в летний каникулярный период плата за пользование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жилым помещением не взимается.</w:t>
      </w:r>
    </w:p>
    <w:p w:rsidR="005E606B" w:rsidRDefault="005E606B" w:rsidP="005E606B">
      <w:pPr>
        <w:pStyle w:val="HTM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наличии соответствующих оснований, предусмотренных п. 3.1. настоящих Правил, обучающийся обязан освободить занимаемое место (жилое помещение) в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житии, сдав коменданту общежития по обходному листу данное место (жилое помещ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ние) в чистом виде и весь полученный инвентарь в исправном состоянии.</w:t>
      </w:r>
    </w:p>
    <w:p w:rsidR="005E606B" w:rsidRDefault="005E606B" w:rsidP="005E606B">
      <w:pPr>
        <w:pStyle w:val="HTM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Обучающиеся, находящиеся в академическом отпуске, обязаны освободить зан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маемые в общежитии места.</w:t>
      </w:r>
    </w:p>
    <w:p w:rsidR="005E606B" w:rsidRDefault="005E606B" w:rsidP="005E606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E606B" w:rsidRDefault="005E606B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Порядок выселения из общежития.</w:t>
      </w:r>
    </w:p>
    <w:p w:rsidR="005E606B" w:rsidRDefault="005E606B" w:rsidP="005E606B">
      <w:pPr>
        <w:pStyle w:val="HTM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Выселение проживающих из общежития производится на основании приказа 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ректора колледжа в случаях:</w:t>
      </w:r>
      <w:proofErr w:type="gramEnd"/>
    </w:p>
    <w:p w:rsidR="005E606B" w:rsidRDefault="005E606B" w:rsidP="005E606B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отчисления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колледжа до окончания срока обучения;</w:t>
      </w:r>
    </w:p>
    <w:p w:rsidR="005E606B" w:rsidRDefault="005E606B" w:rsidP="005E606B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отчислении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колледжа по окончании срока обучения;</w:t>
      </w:r>
    </w:p>
    <w:p w:rsidR="005E606B" w:rsidRDefault="005E606B" w:rsidP="005E606B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личному заявлению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E606B" w:rsidRDefault="005E606B" w:rsidP="005E606B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летних каникул для проведения текущего ремонта и обслуживания си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жизнеобеспечения;</w:t>
      </w:r>
    </w:p>
    <w:p w:rsidR="005E606B" w:rsidRDefault="005E606B" w:rsidP="005E606B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нарушениях настоящих Правил.</w:t>
      </w:r>
    </w:p>
    <w:p w:rsidR="005E606B" w:rsidRDefault="005E606B" w:rsidP="005E606B">
      <w:pPr>
        <w:pStyle w:val="HTML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5E606B" w:rsidRDefault="005E606B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Порядок прохода в общежитие.</w:t>
      </w:r>
    </w:p>
    <w:p w:rsidR="005E606B" w:rsidRDefault="005E606B" w:rsidP="005E606B">
      <w:pPr>
        <w:pStyle w:val="HTM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Проход в общежитие разрешен не ранее 7.00 часов и не позже 23.00 часов. </w:t>
      </w:r>
    </w:p>
    <w:p w:rsidR="005E606B" w:rsidRDefault="005E606B" w:rsidP="005E606B">
      <w:pPr>
        <w:pStyle w:val="HTM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Вход в жилые помещения Колледжа осуществляется только по студенческим 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летам или </w:t>
      </w:r>
      <w:r>
        <w:rPr>
          <w:rFonts w:ascii="Times New Roman" w:hAnsi="Times New Roman" w:cs="Times New Roman"/>
          <w:sz w:val="26"/>
          <w:szCs w:val="26"/>
        </w:rPr>
        <w:t xml:space="preserve">по пропускам. На вахте общежития должен быть полный список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указанием номера комнаты.</w:t>
      </w:r>
    </w:p>
    <w:p w:rsidR="005E606B" w:rsidRDefault="005E606B" w:rsidP="005E606B">
      <w:pPr>
        <w:pStyle w:val="HTM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Родственники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общежитии и приглашенные лица могут нах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диться в общежитии в установленный п.4.1 период времени.</w:t>
      </w:r>
    </w:p>
    <w:p w:rsidR="005E606B" w:rsidRDefault="005E606B" w:rsidP="005E606B">
      <w:pPr>
        <w:pStyle w:val="HTM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своевременный уход не проживающих в общежитии лиц и соблюдение ими настоящих Правил несет приглашающий.</w:t>
      </w:r>
    </w:p>
    <w:p w:rsidR="005E606B" w:rsidRDefault="005E606B" w:rsidP="005E606B">
      <w:pPr>
        <w:pStyle w:val="HTM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Вынос и внос крупногабаритных вещей из общежития допускается только после согласования и разрешения коменданта общежития.</w:t>
      </w:r>
    </w:p>
    <w:p w:rsidR="005E606B" w:rsidRDefault="005E606B" w:rsidP="005E606B">
      <w:pPr>
        <w:pStyle w:val="HTM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Лицам,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выселенным за нарушение настоящих Правил из жилых помещений 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леджа, проход в жилые помещения</w:t>
      </w:r>
      <w:r>
        <w:rPr>
          <w:rFonts w:ascii="Times New Roman" w:hAnsi="Times New Roman" w:cs="Times New Roman"/>
          <w:sz w:val="26"/>
          <w:szCs w:val="26"/>
        </w:rPr>
        <w:t xml:space="preserve"> колледжа запрещен.</w:t>
      </w:r>
    </w:p>
    <w:p w:rsidR="005E606B" w:rsidRDefault="005E606B" w:rsidP="005E606B">
      <w:pPr>
        <w:pStyle w:val="HTM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вахты вправе ограничить допуск в жилые помещения посторонних лиц в случае опасения, что нахождение их в здании может привести к нарушению порядка, прав проживающих и работников общежития.</w:t>
      </w:r>
    </w:p>
    <w:p w:rsidR="005E606B" w:rsidRDefault="005E606B" w:rsidP="005E606B">
      <w:pPr>
        <w:pStyle w:val="HTM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посещения может быть ограничено администрацией Колледжа в случае массового заболевания, обострения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другим причинам.</w:t>
      </w:r>
    </w:p>
    <w:p w:rsidR="005E606B" w:rsidRDefault="005E606B" w:rsidP="005E606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E606B" w:rsidRDefault="005E606B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Права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общежитии.</w:t>
      </w:r>
    </w:p>
    <w:p w:rsidR="005E606B" w:rsidRDefault="005E606B" w:rsidP="005E606B">
      <w:pPr>
        <w:pStyle w:val="HTML"/>
        <w:ind w:firstLine="284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студенческом общежитии имеют право: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проживать в  закрепленной за ними жилой комнате при условии выполнения усл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вий настоящих Правил и договора; 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помещениями для самостоятельных занятий и помещениями кул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турно-бытового назначения, оборудованием, инвентарем колледжа, а также комм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нально-бытовыми услугами;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обращаться к коменданту общежития с просьбами о своевременном ремонте, зам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 оборудования и инвентаря, вышедшего из строя не по их вине;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ставить вопрос перед администрацией колледжа о перес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лении из одного жилого помещения в другое;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пользоваться бытовой техникой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электропотребляющей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аппаратурой и приборами с соблюдением правил техники безопасности и правил пожарной безопасности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через студенческий совет колледжа в решении вопросов совершенс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вования жилищно-бытового обеспечения проживающих, организации воспитател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работы и досуга, оборудования и оформления жилых помещений и комнат для самостоятельной работы;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знакомиться с нормативными актами администрации Колледжа;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улучшения жилищных условий, с разрешения администрации колледжа,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водить косметический ремонт занимаемой комнаты;</w:t>
      </w:r>
    </w:p>
    <w:p w:rsidR="005E606B" w:rsidRDefault="005E606B" w:rsidP="005E606B">
      <w:pPr>
        <w:pStyle w:val="HTML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гостей только в разрешенное время с 9.00 до 23.00 часов с обязательным для гостей предъявлением на вахте колледжа документа удостоверяющего 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ность (паспорта).</w:t>
      </w:r>
    </w:p>
    <w:p w:rsidR="005E606B" w:rsidRDefault="005E606B" w:rsidP="005E606B">
      <w:pPr>
        <w:pStyle w:val="HTML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</w:p>
    <w:p w:rsidR="005E606B" w:rsidRDefault="005E606B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6. Обязанности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общежитии.</w:t>
      </w:r>
    </w:p>
    <w:p w:rsidR="005E606B" w:rsidRDefault="005E606B" w:rsidP="005E606B">
      <w:pPr>
        <w:pStyle w:val="HTM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студенческом общежитии обязаны: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условия заключенного с администрацией колледжа договора;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приказы и распоряжения администрации колледжа, коменданта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жития и воспитателей общежития;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своевременно вносить плату в установленных  размерах – до десятого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дующего за истекшим месяца; 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пользования помещениями общежития соблюдать тишину и не создавать препятствий другим проживающим в пользовании этими помещениями;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строго соблюдать настоящие Правила, правила техники безопасности и правила пожарной безопасности;</w:t>
      </w:r>
    </w:p>
    <w:p w:rsidR="005E606B" w:rsidRDefault="005E606B" w:rsidP="005E606B">
      <w:pPr>
        <w:pStyle w:val="a8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разрешения коменданта общежития эксплуатировать в жилых комнатах личную бытовую технику и </w:t>
      </w:r>
      <w:proofErr w:type="spellStart"/>
      <w:r>
        <w:rPr>
          <w:sz w:val="26"/>
          <w:szCs w:val="26"/>
        </w:rPr>
        <w:t>электропотребляющие</w:t>
      </w:r>
      <w:proofErr w:type="spellEnd"/>
      <w:r>
        <w:rPr>
          <w:sz w:val="26"/>
          <w:szCs w:val="26"/>
        </w:rPr>
        <w:t xml:space="preserve"> приборы и аппаратуру мощностью не более 0,5кВт;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строго соблюдать инструкции по пользованию бытовой техникой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электропотре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ляющей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аппаратурой и приборами;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бережно относиться к помещениям, оборудованию и инвентарю;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экономно расходовать электроэнергию, газ и воду;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 чистоту и порядок в жилых помещениях и местах общего пользования; производить уборку в своих жилых комнатах ежедневно, а на кухне, душевой и в умывальных комнатах – по установленному графику дежурств;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производить вынос бытовых отходов из жилых комнат ежедневно, а из кухни – два раза в день (в 15-00 часов и 21-00 час);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22–00 часов и до 7–00 часов соблюдать тишину, уменьшать громкость телевиз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ров,  радиоприемников, магнитофонов и других громкоговорящих устройств до слышимости в пределах комнаты;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допускать конфликтных ситуаций, выполнять требования общепринятых 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рально-этических норм поведения и поддерживать атмосферу доброжелательности, сотрудничества и взаимного уважения;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предъявлять документы, удостоверяющие личность, по требованию работников охраны, коменданта, воспитателя и др.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несовершеннолетний проживающий ночует вне общежития, он обязан об этом заранее сообщить администрации колледжа (коменданту, воспитателю или др.) в виде письменного аргументированного заявления;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уходе из комнаты последним закрыть все окна и двери, выключить все эле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троприборы и освещение;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своевременный уход и нести ответственность за приглашенного гостя (постороннего) во время его пребывания в жилых помещениях колледжа, за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блюдение им правил внутреннего распорядка, а также за его своевременный уход;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 первому требованию являться к представителю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нистрации колледжа (коменданта и др.);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информировать администрацию колледжа (коменданта, воспитателя или др.) о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удовлетворительном самочувствии для принятия мер, предупреждающих распр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странение инфекционных заболеваний;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возмещать причиненный материальный ущерб в соответствии с действующим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конодательством и договором; 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возможность осмотра жилой комнаты комендантом общежития  и представителями администрации колледжа с целью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стоящих Правил, проверки сохранности  имущества,  проведения  профилактич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ских  и  других видов работ;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знать пути эвакуации при чрезвычайных обстоятельствах.</w:t>
      </w:r>
    </w:p>
    <w:p w:rsidR="005E606B" w:rsidRDefault="005E606B" w:rsidP="005E606B">
      <w:pPr>
        <w:pStyle w:val="HTML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5E606B" w:rsidRDefault="005E606B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Проживающим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общежитии запрещается: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самовольно переселяться из одной комнаты в другую, выезжать из общежития на частные квартиры без уведомления коменданта общежития;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самовольно переносить инвентарь из одной комнаты в другую;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неисправные и самодельные электроприборы или самовольно прои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водить переделку электропроводки и ремонт электросети;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самовольно проводить какие-либо коммуникации (компьютерные, телефонные, 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левизионные и т.п.) в коридорах, комнатах, на фасадах здания колледжа;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устанавливать антенны на окна, фасады здания и крышу;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самовольно заменять дверные замки либо врезать дополнительные;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самовольно вскрывать двери в комнатах в случае неисправности замка или отсу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ствия ключа;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самовольно открывать ключами чужие комнаты и (или) заходить в них в отсутс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вие проживающих в них лиц; 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наклеивать на стены жилой комнаты и в местах общего пользования, кроме спец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 отведенных для  этой  цели  мест, объявлений, расписания и т.д.;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выбрасывать из окон комнат бытовой мусор, отходы пищи и т.п.;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эксплуатировать в помещениях общежития энергоемкую технику, в том числе электрические чайники, электронагревательные приборы, утюги, микроволновые печи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пр.; 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незаконно проводить посторонних лиц в общежитие и (или) оставлять  их  на  ночь;  предоставлять  жилую  площадь для проживания другим лицам, в том числе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живающим в других комнатах общежития;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содержать в комнате животных (насекомых,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рептилий, рыбок, птиц и т.д.);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вешать одежду на дверь шкафа;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 23.00 до 7.00 находиться не в своей комнате;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курить в помещениях общежития, играть в азартные игры;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употреблять, хранить и продавать спиртные напитки и напитки, изготавливаемые на их основе, наркотические и токсические вещества в помещениях общежития и на прилегающей к нему территории, появляться в состоянии алкогольного, токс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ческого и наркотического опьянения;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хранить взрывчатые, химически опасные веществ и носить различного вида оружия (даже при наличии разрешения соответствующих органов), а также легковосплам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няющиеся жидкости;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в жилом помещении источников открытого огня;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участие в противоправных действиях;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грубить и оскорблять обслуживающий персонал, выражаться нецензурной бранью;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появляться в общежитии в состоянии или виде, оскорбляющем достоинство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хранение в комнате громоздких вещей, мешающих другим проживающим польз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ваться выделенным помещением.</w:t>
      </w:r>
    </w:p>
    <w:p w:rsidR="005E606B" w:rsidRDefault="005E606B" w:rsidP="005E606B">
      <w:pPr>
        <w:pStyle w:val="HTML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5E606B" w:rsidRDefault="005E606B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E606B" w:rsidRDefault="005E606B" w:rsidP="005E606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 Ответственность за нарушение настоящих Правил.</w:t>
      </w:r>
    </w:p>
    <w:p w:rsidR="005E606B" w:rsidRDefault="005E606B" w:rsidP="005E606B">
      <w:pPr>
        <w:pStyle w:val="HTM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Руководством колледжа за нарушение проживающими настоящих Правил по представлению коменданта общежития и представителей администрации колледжа могут быть применены меры общественного и дисциплинарного воздействия в соответствии с действующим законодательством Российской Федерации, уставом колледжа и правилами внутреннего распорядка общежития. </w:t>
      </w:r>
    </w:p>
    <w:p w:rsidR="005E606B" w:rsidRDefault="005E606B" w:rsidP="005E606B">
      <w:pPr>
        <w:pStyle w:val="HTM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 нарушение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настоящих Правил к ним применяются следующие дисциплинарные взыскания: выговор, выселение из общежития и отчисление из колле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жа.</w:t>
      </w:r>
    </w:p>
    <w:p w:rsidR="005E606B" w:rsidRDefault="005E606B" w:rsidP="005E606B">
      <w:pPr>
        <w:pStyle w:val="HTM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Проживающие могут быть выселены из общежития в случаях:</w:t>
      </w:r>
      <w:proofErr w:type="gramEnd"/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систематического нарушения настоящих Правил; 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использования жилого помещения не по назначению;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разрушения или повреждения жилого помещения самими проживающими или др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гими гражданами, за действия которых они отвечают;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невнесения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платы за жилое помещение в течение трех месяцев;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отсутствия проживающих в общежитии без письменного предупреждения более двух месяцев;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отчисления из колледжа;</w:t>
      </w:r>
    </w:p>
    <w:p w:rsidR="005E606B" w:rsidRDefault="005E606B" w:rsidP="005E606B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иных случаях, предусмотренных законодательством Российской Федерации.</w:t>
      </w:r>
    </w:p>
    <w:p w:rsidR="005E606B" w:rsidRDefault="005E606B" w:rsidP="005E606B">
      <w:pPr>
        <w:pStyle w:val="HTM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дисциплинарных взысканий оформляется приказом директора ко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леджа. </w:t>
      </w:r>
    </w:p>
    <w:p w:rsidR="005E606B" w:rsidRDefault="005E606B" w:rsidP="005E60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606B" w:rsidRDefault="005E606B" w:rsidP="005E606B">
      <w:pPr>
        <w:pStyle w:val="Defaul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ЛИСТ ОЗНАКОМЛЕНИЯ </w:t>
      </w:r>
      <w:r>
        <w:rPr>
          <w:b/>
          <w:sz w:val="32"/>
          <w:szCs w:val="32"/>
        </w:rPr>
        <w:t xml:space="preserve">С ПОЛОЖЕНИЕМ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259"/>
        <w:gridCol w:w="3799"/>
        <w:gridCol w:w="1804"/>
        <w:gridCol w:w="1628"/>
      </w:tblGrid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6B" w:rsidRDefault="005E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E606B" w:rsidRDefault="005E606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6B" w:rsidRDefault="005E606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6B" w:rsidRDefault="005E606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6B" w:rsidRDefault="005E606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6B" w:rsidRDefault="005E606B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06B" w:rsidTr="005E606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6B" w:rsidRDefault="005E606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E606B" w:rsidRDefault="005E606B" w:rsidP="005E60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7384" w:rsidRDefault="00DC7384">
      <w:pPr>
        <w:rPr>
          <w:b/>
          <w:color w:val="000000" w:themeColor="text1"/>
          <w:sz w:val="26"/>
          <w:szCs w:val="26"/>
        </w:rPr>
      </w:pPr>
    </w:p>
    <w:sectPr w:rsidR="00DC7384" w:rsidSect="00C61B90">
      <w:footerReference w:type="even" r:id="rId8"/>
      <w:footerReference w:type="default" r:id="rId9"/>
      <w:pgSz w:w="11906" w:h="16838"/>
      <w:pgMar w:top="719" w:right="566" w:bottom="539" w:left="126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06" w:rsidRDefault="00125406">
      <w:r>
        <w:separator/>
      </w:r>
    </w:p>
  </w:endnote>
  <w:endnote w:type="continuationSeparator" w:id="0">
    <w:p w:rsidR="00125406" w:rsidRDefault="0012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E" w:rsidRDefault="00DA1632" w:rsidP="00381C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78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78AE" w:rsidRDefault="004078AE" w:rsidP="00FB22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E" w:rsidRDefault="00DA1632" w:rsidP="00381C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78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606B">
      <w:rPr>
        <w:rStyle w:val="a4"/>
        <w:noProof/>
      </w:rPr>
      <w:t>2</w:t>
    </w:r>
    <w:r>
      <w:rPr>
        <w:rStyle w:val="a4"/>
      </w:rPr>
      <w:fldChar w:fldCharType="end"/>
    </w:r>
  </w:p>
  <w:p w:rsidR="004078AE" w:rsidRDefault="004078AE" w:rsidP="00FB22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06" w:rsidRDefault="00125406">
      <w:r>
        <w:separator/>
      </w:r>
    </w:p>
  </w:footnote>
  <w:footnote w:type="continuationSeparator" w:id="0">
    <w:p w:rsidR="00125406" w:rsidRDefault="0012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BE7"/>
    <w:multiLevelType w:val="hybridMultilevel"/>
    <w:tmpl w:val="6992A232"/>
    <w:lvl w:ilvl="0" w:tplc="91525A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B57"/>
    <w:multiLevelType w:val="hybridMultilevel"/>
    <w:tmpl w:val="CEF2A9A2"/>
    <w:lvl w:ilvl="0" w:tplc="AF5A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AF5AAA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511F"/>
    <w:multiLevelType w:val="hybridMultilevel"/>
    <w:tmpl w:val="A92A5286"/>
    <w:lvl w:ilvl="0" w:tplc="3A9CFDAA">
      <w:start w:val="1"/>
      <w:numFmt w:val="decimal"/>
      <w:lvlText w:val="4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0A8"/>
    <w:multiLevelType w:val="hybridMultilevel"/>
    <w:tmpl w:val="D3D29BF4"/>
    <w:lvl w:ilvl="0" w:tplc="AF5A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37C1"/>
    <w:multiLevelType w:val="hybridMultilevel"/>
    <w:tmpl w:val="34BC654A"/>
    <w:lvl w:ilvl="0" w:tplc="AF5A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4101D"/>
    <w:multiLevelType w:val="hybridMultilevel"/>
    <w:tmpl w:val="9F6A48AC"/>
    <w:lvl w:ilvl="0" w:tplc="4CD4AE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3228E"/>
    <w:multiLevelType w:val="hybridMultilevel"/>
    <w:tmpl w:val="C9B8449A"/>
    <w:lvl w:ilvl="0" w:tplc="AF5A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14D8D"/>
    <w:multiLevelType w:val="hybridMultilevel"/>
    <w:tmpl w:val="AB6A909E"/>
    <w:lvl w:ilvl="0" w:tplc="2B4669F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F1A"/>
    <w:rsid w:val="00014069"/>
    <w:rsid w:val="00014795"/>
    <w:rsid w:val="00014A1B"/>
    <w:rsid w:val="00036742"/>
    <w:rsid w:val="000427B8"/>
    <w:rsid w:val="000428F7"/>
    <w:rsid w:val="0006632A"/>
    <w:rsid w:val="00085393"/>
    <w:rsid w:val="000B6812"/>
    <w:rsid w:val="000F2E25"/>
    <w:rsid w:val="00107F6B"/>
    <w:rsid w:val="00125406"/>
    <w:rsid w:val="00143402"/>
    <w:rsid w:val="001528D3"/>
    <w:rsid w:val="001615CA"/>
    <w:rsid w:val="00186BF5"/>
    <w:rsid w:val="0019420B"/>
    <w:rsid w:val="001D0CEB"/>
    <w:rsid w:val="001D7115"/>
    <w:rsid w:val="002010DE"/>
    <w:rsid w:val="002113E0"/>
    <w:rsid w:val="00211845"/>
    <w:rsid w:val="00216122"/>
    <w:rsid w:val="002608C8"/>
    <w:rsid w:val="00280B96"/>
    <w:rsid w:val="002A489F"/>
    <w:rsid w:val="002A6E0D"/>
    <w:rsid w:val="002B2F92"/>
    <w:rsid w:val="002E2165"/>
    <w:rsid w:val="003021C7"/>
    <w:rsid w:val="003478A2"/>
    <w:rsid w:val="00365931"/>
    <w:rsid w:val="00370065"/>
    <w:rsid w:val="00381CCD"/>
    <w:rsid w:val="004078AE"/>
    <w:rsid w:val="004861B3"/>
    <w:rsid w:val="00491BAA"/>
    <w:rsid w:val="004A5D9E"/>
    <w:rsid w:val="004E57AF"/>
    <w:rsid w:val="004F5CD3"/>
    <w:rsid w:val="0052059A"/>
    <w:rsid w:val="00522FF9"/>
    <w:rsid w:val="00530366"/>
    <w:rsid w:val="005439DF"/>
    <w:rsid w:val="00561184"/>
    <w:rsid w:val="0057599A"/>
    <w:rsid w:val="005B4EA3"/>
    <w:rsid w:val="005D4EAD"/>
    <w:rsid w:val="005E606B"/>
    <w:rsid w:val="006021A4"/>
    <w:rsid w:val="00603B69"/>
    <w:rsid w:val="00604915"/>
    <w:rsid w:val="006403E1"/>
    <w:rsid w:val="00677B2E"/>
    <w:rsid w:val="00684F4B"/>
    <w:rsid w:val="006B486B"/>
    <w:rsid w:val="00762144"/>
    <w:rsid w:val="00765955"/>
    <w:rsid w:val="00776D3E"/>
    <w:rsid w:val="00786302"/>
    <w:rsid w:val="007C4F3C"/>
    <w:rsid w:val="008258C9"/>
    <w:rsid w:val="00834645"/>
    <w:rsid w:val="00841D05"/>
    <w:rsid w:val="00845677"/>
    <w:rsid w:val="00863548"/>
    <w:rsid w:val="008839A1"/>
    <w:rsid w:val="00883CDF"/>
    <w:rsid w:val="008C007C"/>
    <w:rsid w:val="008E53FA"/>
    <w:rsid w:val="00901F7E"/>
    <w:rsid w:val="009137DD"/>
    <w:rsid w:val="009318F1"/>
    <w:rsid w:val="0094157F"/>
    <w:rsid w:val="00946A51"/>
    <w:rsid w:val="00960CEC"/>
    <w:rsid w:val="00966527"/>
    <w:rsid w:val="00970F1A"/>
    <w:rsid w:val="009804F6"/>
    <w:rsid w:val="009D082F"/>
    <w:rsid w:val="009D2929"/>
    <w:rsid w:val="009D67B0"/>
    <w:rsid w:val="00A0725D"/>
    <w:rsid w:val="00A3328C"/>
    <w:rsid w:val="00A60ABB"/>
    <w:rsid w:val="00AA77AC"/>
    <w:rsid w:val="00AF3596"/>
    <w:rsid w:val="00B076B5"/>
    <w:rsid w:val="00B31908"/>
    <w:rsid w:val="00B64E3C"/>
    <w:rsid w:val="00B72208"/>
    <w:rsid w:val="00B970EF"/>
    <w:rsid w:val="00C33A41"/>
    <w:rsid w:val="00C61B90"/>
    <w:rsid w:val="00C90A1C"/>
    <w:rsid w:val="00CC7D4A"/>
    <w:rsid w:val="00CF3143"/>
    <w:rsid w:val="00D01B8E"/>
    <w:rsid w:val="00D13F9E"/>
    <w:rsid w:val="00D50EBC"/>
    <w:rsid w:val="00D54647"/>
    <w:rsid w:val="00D67DC7"/>
    <w:rsid w:val="00D97201"/>
    <w:rsid w:val="00DA1632"/>
    <w:rsid w:val="00DB466A"/>
    <w:rsid w:val="00DB481C"/>
    <w:rsid w:val="00DB7197"/>
    <w:rsid w:val="00DC7384"/>
    <w:rsid w:val="00DC739F"/>
    <w:rsid w:val="00E16862"/>
    <w:rsid w:val="00E5531A"/>
    <w:rsid w:val="00E63AB6"/>
    <w:rsid w:val="00E759F2"/>
    <w:rsid w:val="00E946A5"/>
    <w:rsid w:val="00EC1085"/>
    <w:rsid w:val="00ED7415"/>
    <w:rsid w:val="00EE2E6F"/>
    <w:rsid w:val="00EF482B"/>
    <w:rsid w:val="00F34B0D"/>
    <w:rsid w:val="00F36A7F"/>
    <w:rsid w:val="00F45CF1"/>
    <w:rsid w:val="00F567CA"/>
    <w:rsid w:val="00F6428E"/>
    <w:rsid w:val="00FA0F78"/>
    <w:rsid w:val="00FB2271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F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0366"/>
    <w:pPr>
      <w:spacing w:before="100" w:beforeAutospacing="1" w:after="100" w:afterAutospacing="1" w:line="300" w:lineRule="atLeast"/>
      <w:outlineLvl w:val="0"/>
    </w:pPr>
    <w:rPr>
      <w:b/>
      <w:bCs/>
      <w:color w:val="333333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70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B22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2271"/>
  </w:style>
  <w:style w:type="character" w:styleId="a5">
    <w:name w:val="Strong"/>
    <w:basedOn w:val="a0"/>
    <w:qFormat/>
    <w:rsid w:val="00FB2271"/>
    <w:rPr>
      <w:b/>
      <w:bCs/>
    </w:rPr>
  </w:style>
  <w:style w:type="table" w:styleId="a6">
    <w:name w:val="Table Grid"/>
    <w:basedOn w:val="a1"/>
    <w:rsid w:val="000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52059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76D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366"/>
    <w:rPr>
      <w:b/>
      <w:bCs/>
      <w:color w:val="333333"/>
      <w:kern w:val="36"/>
      <w:sz w:val="30"/>
      <w:szCs w:val="30"/>
    </w:rPr>
  </w:style>
  <w:style w:type="character" w:customStyle="1" w:styleId="HTML0">
    <w:name w:val="Стандартный HTML Знак"/>
    <w:basedOn w:val="a0"/>
    <w:link w:val="HTML"/>
    <w:rsid w:val="00901F7E"/>
    <w:rPr>
      <w:rFonts w:ascii="Courier New" w:hAnsi="Courier New" w:cs="Courier New"/>
    </w:rPr>
  </w:style>
  <w:style w:type="paragraph" w:customStyle="1" w:styleId="Default">
    <w:name w:val="Default"/>
    <w:rsid w:val="00F642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rsid w:val="00DC73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0366"/>
    <w:pPr>
      <w:spacing w:before="100" w:beforeAutospacing="1" w:after="100" w:afterAutospacing="1" w:line="300" w:lineRule="atLeast"/>
      <w:outlineLvl w:val="0"/>
    </w:pPr>
    <w:rPr>
      <w:b/>
      <w:bCs/>
      <w:color w:val="333333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70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B22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2271"/>
  </w:style>
  <w:style w:type="character" w:styleId="a5">
    <w:name w:val="Strong"/>
    <w:basedOn w:val="a0"/>
    <w:qFormat/>
    <w:rsid w:val="00FB2271"/>
    <w:rPr>
      <w:b/>
      <w:bCs/>
    </w:rPr>
  </w:style>
  <w:style w:type="table" w:styleId="a6">
    <w:name w:val="Table Grid"/>
    <w:basedOn w:val="a1"/>
    <w:rsid w:val="000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2059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76D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366"/>
    <w:rPr>
      <w:b/>
      <w:bCs/>
      <w:color w:val="333333"/>
      <w:kern w:val="36"/>
      <w:sz w:val="30"/>
      <w:szCs w:val="30"/>
    </w:rPr>
  </w:style>
  <w:style w:type="character" w:customStyle="1" w:styleId="HTML0">
    <w:name w:val="Стандартный HTML Знак"/>
    <w:basedOn w:val="a0"/>
    <w:link w:val="HTML"/>
    <w:rsid w:val="00901F7E"/>
    <w:rPr>
      <w:rFonts w:ascii="Courier New" w:hAnsi="Courier New" w:cs="Courier New"/>
    </w:rPr>
  </w:style>
  <w:style w:type="paragraph" w:customStyle="1" w:styleId="Default">
    <w:name w:val="Default"/>
    <w:rsid w:val="00F642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</vt:lpstr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</dc:title>
  <dc:creator>user</dc:creator>
  <cp:lastModifiedBy>admin</cp:lastModifiedBy>
  <cp:revision>6</cp:revision>
  <cp:lastPrinted>2016-01-28T11:15:00Z</cp:lastPrinted>
  <dcterms:created xsi:type="dcterms:W3CDTF">2016-02-09T08:56:00Z</dcterms:created>
  <dcterms:modified xsi:type="dcterms:W3CDTF">2017-12-05T14:09:00Z</dcterms:modified>
</cp:coreProperties>
</file>