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63" w:rsidRDefault="0049716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-744903</wp:posOffset>
            </wp:positionH>
            <wp:positionV relativeFrom="paragraph">
              <wp:posOffset>-182624</wp:posOffset>
            </wp:positionV>
            <wp:extent cx="7252667" cy="9635320"/>
            <wp:effectExtent l="19050" t="0" r="5383" b="0"/>
            <wp:wrapNone/>
            <wp:docPr id="2" name="Рисунок 1" descr="C:\Users\alex.RKE\Desktop\2016-01 (янв)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.RKE\Desktop\2016-01 (янв)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667" cy="963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br w:type="page"/>
      </w:r>
    </w:p>
    <w:p w:rsidR="002D6058" w:rsidRPr="00BA11BA" w:rsidRDefault="002D6058" w:rsidP="002D6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1B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2D6058" w:rsidRDefault="002D6058" w:rsidP="002D6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471">
        <w:rPr>
          <w:rFonts w:ascii="Times New Roman" w:hAnsi="Times New Roman" w:cs="Times New Roman"/>
          <w:sz w:val="28"/>
          <w:szCs w:val="28"/>
        </w:rPr>
        <w:t xml:space="preserve">1.1. Заведующими учебным кабинетом (лабораторий, мастерской) приказом директора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847471">
        <w:rPr>
          <w:rFonts w:ascii="Times New Roman" w:hAnsi="Times New Roman" w:cs="Times New Roman"/>
          <w:sz w:val="28"/>
          <w:szCs w:val="28"/>
        </w:rPr>
        <w:t xml:space="preserve"> назначаются преподаватели учебных дисциплин. </w:t>
      </w:r>
    </w:p>
    <w:p w:rsidR="002D6058" w:rsidRDefault="002D6058" w:rsidP="002D6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471">
        <w:rPr>
          <w:rFonts w:ascii="Times New Roman" w:hAnsi="Times New Roman" w:cs="Times New Roman"/>
          <w:sz w:val="28"/>
          <w:szCs w:val="28"/>
        </w:rPr>
        <w:t xml:space="preserve">1.2. Заведующий учебным кабинетом (лабораторий, мастерской) непосредственно подчиняется </w:t>
      </w:r>
      <w:r>
        <w:rPr>
          <w:rFonts w:ascii="Times New Roman" w:hAnsi="Times New Roman" w:cs="Times New Roman"/>
          <w:sz w:val="28"/>
          <w:szCs w:val="28"/>
        </w:rPr>
        <w:t>учебно-методическому отделу (УМО) и зам. директора по УМР</w:t>
      </w:r>
      <w:r w:rsidRPr="008474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Заведующие компьютерными лабораториями подчиняются зав. отделом по информационным технологиям, заведующие производственными мастерскими и мастера производственного обучения подчиняются зав. отделом по производственной практике и содействию трудоустройства выпускников.</w:t>
      </w:r>
    </w:p>
    <w:p w:rsidR="002D6058" w:rsidRDefault="002D6058" w:rsidP="002D6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471">
        <w:rPr>
          <w:rFonts w:ascii="Times New Roman" w:hAnsi="Times New Roman" w:cs="Times New Roman"/>
          <w:sz w:val="28"/>
          <w:szCs w:val="28"/>
        </w:rPr>
        <w:t>1.3. В своей работе заведующий учебным кабинетом (лабораторией, мастерской) руководствуется настоящим Положением.</w:t>
      </w:r>
    </w:p>
    <w:p w:rsidR="002D6058" w:rsidRDefault="002D6058" w:rsidP="002D6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471">
        <w:rPr>
          <w:rFonts w:ascii="Times New Roman" w:hAnsi="Times New Roman" w:cs="Times New Roman"/>
          <w:sz w:val="28"/>
          <w:szCs w:val="28"/>
        </w:rPr>
        <w:t xml:space="preserve">1.4. Нормативным документом работы учебного кабинета (лаборатории, мастерской) является паспорт комплексно-методического обеспечения учебного кабинета (лаборатории, мастерской). </w:t>
      </w:r>
    </w:p>
    <w:p w:rsidR="002D6058" w:rsidRDefault="002D6058" w:rsidP="002D6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Учебные кабинеты, мастерские и лаборатории создаются в соответствии с требованиями Федеральных государственных стандартов по специальностям. Одни кабинет (мастерская, лаборатория) могут носить комбинированное название, выполняя требования стандартов нескольких специальностей.</w:t>
      </w:r>
    </w:p>
    <w:p w:rsidR="002D6058" w:rsidRDefault="002D6058" w:rsidP="002D6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58" w:rsidRPr="00BA11BA" w:rsidRDefault="002D6058" w:rsidP="002D6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1BA">
        <w:rPr>
          <w:rFonts w:ascii="Times New Roman" w:hAnsi="Times New Roman" w:cs="Times New Roman"/>
          <w:b/>
          <w:sz w:val="28"/>
          <w:szCs w:val="28"/>
        </w:rPr>
        <w:t>2. Должностные обязанности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заведующего учебным кабинетом (мастерской, лабораторией)</w:t>
      </w:r>
    </w:p>
    <w:p w:rsidR="002D6058" w:rsidRDefault="002D6058" w:rsidP="002D6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2D6058">
        <w:rPr>
          <w:rFonts w:ascii="Times New Roman" w:hAnsi="Times New Roman" w:cs="Times New Roman"/>
          <w:sz w:val="28"/>
          <w:szCs w:val="28"/>
        </w:rPr>
        <w:t>Учебные кабинеты (мастерские, лаборатории) колледжа оснащаются техническими средствами обучения, учебно-наглядными пособиями, приборами и т.д., т.е. необходимым оборудованием для организации учебно-воспитательного процесса по профилю данной учебной дисциплины или междисциплинарного курса в соответствии с типовыми перечнями для образовательных учреждений.</w:t>
      </w:r>
    </w:p>
    <w:p w:rsidR="002D6058" w:rsidRPr="002D6058" w:rsidRDefault="002D6058" w:rsidP="002D6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5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D6058">
        <w:rPr>
          <w:rFonts w:ascii="Times New Roman" w:hAnsi="Times New Roman" w:cs="Times New Roman"/>
          <w:sz w:val="28"/>
          <w:szCs w:val="28"/>
        </w:rPr>
        <w:t xml:space="preserve"> В учебном кабинете (мастерской, лаборатории) оборудуются рабочие места индивидуального пользования для студентов в зависимости от численного состава учебных групп и рабочее место преподавателя. </w:t>
      </w:r>
    </w:p>
    <w:p w:rsidR="002D6058" w:rsidRPr="002D6058" w:rsidRDefault="002D6058" w:rsidP="002D6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58">
        <w:rPr>
          <w:rFonts w:ascii="Times New Roman" w:hAnsi="Times New Roman" w:cs="Times New Roman"/>
          <w:sz w:val="28"/>
          <w:szCs w:val="28"/>
        </w:rPr>
        <w:t xml:space="preserve">        Конструкция и организация рабочих мест учебного кабинета (мастерской, лаборатории) должны обеспечивать возможность выполнения работ в полном соответствии с рабочими программами и обеспечивать безопасные условия для организации учебно-воспитательного процесса.</w:t>
      </w:r>
    </w:p>
    <w:p w:rsidR="002D6058" w:rsidRPr="002D6058" w:rsidRDefault="002D6058" w:rsidP="002D6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58">
        <w:rPr>
          <w:rFonts w:ascii="Times New Roman" w:hAnsi="Times New Roman" w:cs="Times New Roman"/>
          <w:sz w:val="28"/>
          <w:szCs w:val="28"/>
        </w:rPr>
        <w:t xml:space="preserve">       Рабочее место преподавателя оборудуется рабочим столом, демонстрационным оборудованием, шкафами для хранения наглядных пособий, доской, техническими средствами обучения, инструментами и приспособлениями в соответствии со спецификой преподаваемой учебной дисциплины или междисциплинарного курса.</w:t>
      </w:r>
    </w:p>
    <w:p w:rsidR="002D6058" w:rsidRDefault="002D6058" w:rsidP="002D6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47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47471">
        <w:rPr>
          <w:rFonts w:ascii="Times New Roman" w:hAnsi="Times New Roman" w:cs="Times New Roman"/>
          <w:sz w:val="28"/>
          <w:szCs w:val="28"/>
        </w:rPr>
        <w:t>. Основными направлениями деятельности заведующего учебным кабинетом (лабораторией, мастерской) в рамках его обязанностей являются:</w:t>
      </w:r>
    </w:p>
    <w:p w:rsidR="002D6058" w:rsidRDefault="002D6058" w:rsidP="002D6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471">
        <w:rPr>
          <w:rFonts w:ascii="Times New Roman" w:hAnsi="Times New Roman" w:cs="Times New Roman"/>
          <w:sz w:val="28"/>
          <w:szCs w:val="28"/>
        </w:rPr>
        <w:t xml:space="preserve"> - оформление кабинета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ФГОС СПО</w:t>
      </w:r>
      <w:r w:rsidRPr="008474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6058" w:rsidRDefault="002D6058" w:rsidP="002D6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471">
        <w:rPr>
          <w:rFonts w:ascii="Times New Roman" w:hAnsi="Times New Roman" w:cs="Times New Roman"/>
          <w:sz w:val="28"/>
          <w:szCs w:val="28"/>
        </w:rPr>
        <w:t>- поддержание в надлежащем состоянии учебного кабинета (лаборатории, мастерской) т.е. соблюдение соответствия санитарно-гигиеническим нормам</w:t>
      </w:r>
      <w:r>
        <w:rPr>
          <w:rFonts w:ascii="Times New Roman" w:hAnsi="Times New Roman" w:cs="Times New Roman"/>
          <w:sz w:val="28"/>
          <w:szCs w:val="28"/>
        </w:rPr>
        <w:t xml:space="preserve"> (правильная расстановка парт, мебели, контроль достаточности освещения и др.)</w:t>
      </w:r>
      <w:r w:rsidR="00352FBB">
        <w:rPr>
          <w:rFonts w:ascii="Times New Roman" w:hAnsi="Times New Roman" w:cs="Times New Roman"/>
          <w:sz w:val="28"/>
          <w:szCs w:val="28"/>
        </w:rPr>
        <w:t xml:space="preserve"> </w:t>
      </w:r>
      <w:r w:rsidRPr="00847471">
        <w:rPr>
          <w:rFonts w:ascii="Times New Roman" w:hAnsi="Times New Roman" w:cs="Times New Roman"/>
          <w:sz w:val="28"/>
          <w:szCs w:val="28"/>
        </w:rPr>
        <w:t>и наличие журнала по технике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контроль дисциплины и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порядка в кабинете (своевременное дежурство студентов, подготовка доски к уроку, отсутствие мусора и надписей на столах, стенах и мебели и др.)</w:t>
      </w:r>
      <w:r w:rsidRPr="00847471">
        <w:rPr>
          <w:rFonts w:ascii="Times New Roman" w:hAnsi="Times New Roman" w:cs="Times New Roman"/>
          <w:sz w:val="28"/>
          <w:szCs w:val="28"/>
        </w:rPr>
        <w:t>;</w:t>
      </w:r>
    </w:p>
    <w:p w:rsidR="002D6058" w:rsidRDefault="002D6058" w:rsidP="002D6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471">
        <w:rPr>
          <w:rFonts w:ascii="Times New Roman" w:hAnsi="Times New Roman" w:cs="Times New Roman"/>
          <w:sz w:val="28"/>
          <w:szCs w:val="28"/>
        </w:rPr>
        <w:t xml:space="preserve"> - своевременность обновления и ремонта учебной мебели, оборудования и наглядных пособий</w:t>
      </w:r>
      <w:r>
        <w:rPr>
          <w:rFonts w:ascii="Times New Roman" w:hAnsi="Times New Roman" w:cs="Times New Roman"/>
          <w:sz w:val="28"/>
          <w:szCs w:val="28"/>
        </w:rPr>
        <w:t>, составление соответствующих заявок на обновление и ремонт</w:t>
      </w:r>
      <w:r w:rsidRPr="008474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6058" w:rsidRDefault="002D6058" w:rsidP="002D6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471">
        <w:rPr>
          <w:rFonts w:ascii="Times New Roman" w:hAnsi="Times New Roman" w:cs="Times New Roman"/>
          <w:sz w:val="28"/>
          <w:szCs w:val="28"/>
        </w:rPr>
        <w:t>- учебно-методическое оснащение учебного кабинета (лаборатории, мастерской), т.е. оформление и оснащение кабинета в соответствии с его специализацией</w:t>
      </w:r>
      <w:r>
        <w:rPr>
          <w:rFonts w:ascii="Times New Roman" w:hAnsi="Times New Roman" w:cs="Times New Roman"/>
          <w:sz w:val="28"/>
          <w:szCs w:val="28"/>
        </w:rPr>
        <w:t xml:space="preserve"> (стенды, плакаты, портреты ученых, учебно-методическая документация, литература и др.)</w:t>
      </w:r>
      <w:r w:rsidRPr="0084747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2D6058" w:rsidRDefault="002D6058" w:rsidP="002D6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471">
        <w:rPr>
          <w:rFonts w:ascii="Times New Roman" w:hAnsi="Times New Roman" w:cs="Times New Roman"/>
          <w:sz w:val="28"/>
          <w:szCs w:val="28"/>
        </w:rPr>
        <w:t>- ведение паспорта учебного кабинета (лаборатории, мастерской)</w:t>
      </w:r>
      <w:r>
        <w:rPr>
          <w:rFonts w:ascii="Times New Roman" w:hAnsi="Times New Roman" w:cs="Times New Roman"/>
          <w:sz w:val="28"/>
          <w:szCs w:val="28"/>
        </w:rPr>
        <w:t xml:space="preserve"> с перечнем имеющегося оснащения и перечнем дисциплин и практических работ, которые могут проводиться в соответствующем кабинете (лаборатории, мастерской)</w:t>
      </w:r>
      <w:r w:rsidRPr="008474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6058" w:rsidRDefault="002D6058" w:rsidP="002D6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471">
        <w:rPr>
          <w:rFonts w:ascii="Times New Roman" w:hAnsi="Times New Roman" w:cs="Times New Roman"/>
          <w:sz w:val="28"/>
          <w:szCs w:val="28"/>
        </w:rPr>
        <w:t>- пополнение учебного кабинета (лаборатории, мастерской) необходимыми для учебно-воспитательного процесса дидактическим материалом и методической литературой в соответст</w:t>
      </w:r>
      <w:r>
        <w:rPr>
          <w:rFonts w:ascii="Times New Roman" w:hAnsi="Times New Roman" w:cs="Times New Roman"/>
          <w:sz w:val="28"/>
          <w:szCs w:val="28"/>
        </w:rPr>
        <w:t>вии с требованиями ФГОС СПО</w:t>
      </w:r>
      <w:r w:rsidRPr="008474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D6058" w:rsidRDefault="002D6058" w:rsidP="002D6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471">
        <w:rPr>
          <w:rFonts w:ascii="Times New Roman" w:hAnsi="Times New Roman" w:cs="Times New Roman"/>
          <w:sz w:val="28"/>
          <w:szCs w:val="28"/>
        </w:rPr>
        <w:t xml:space="preserve"> - обеспечение студентов методическим материалом для самостоятельной подготовки к занятиям; </w:t>
      </w:r>
    </w:p>
    <w:p w:rsidR="002D6058" w:rsidRDefault="002D6058" w:rsidP="002D6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и контроль проведения занятий в кабинете другими преподавателями по согласованию с УМО в соответствии с расписанием;</w:t>
      </w:r>
    </w:p>
    <w:p w:rsidR="002D6058" w:rsidRDefault="002D6058" w:rsidP="002D6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еженедельное составление графика загрузки (для лабораторий);</w:t>
      </w:r>
    </w:p>
    <w:p w:rsidR="002D6058" w:rsidRDefault="002D6058" w:rsidP="002D6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работоспособности техники и оборудования, подготовка компьютерного и другого оборудования, установка и обновление необходимого программного обеспечения</w:t>
      </w:r>
    </w:p>
    <w:p w:rsidR="002D6058" w:rsidRDefault="002D6058" w:rsidP="002D6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471">
        <w:rPr>
          <w:rFonts w:ascii="Times New Roman" w:hAnsi="Times New Roman" w:cs="Times New Roman"/>
          <w:sz w:val="28"/>
          <w:szCs w:val="28"/>
        </w:rPr>
        <w:t xml:space="preserve">- ответственность за развитие информационных образовательных ресурсов, включая учебно-методический фонд электронной литературы. </w:t>
      </w:r>
    </w:p>
    <w:p w:rsidR="002D6058" w:rsidRPr="002D6058" w:rsidRDefault="002D6058" w:rsidP="002D605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2D605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2D60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Оплата труда заведующего учебным кабинетом (мастерской, лабораторией) осущест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вляется в установленном порядке согласно Положению об оплате труда.</w:t>
      </w:r>
    </w:p>
    <w:p w:rsidR="002D6058" w:rsidRDefault="002D6058" w:rsidP="002D6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58" w:rsidRPr="00120D1F" w:rsidRDefault="002D6058" w:rsidP="002D6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D1F">
        <w:rPr>
          <w:rFonts w:ascii="Times New Roman" w:hAnsi="Times New Roman" w:cs="Times New Roman"/>
          <w:b/>
          <w:sz w:val="28"/>
          <w:szCs w:val="28"/>
        </w:rPr>
        <w:t>3. Права</w:t>
      </w:r>
    </w:p>
    <w:p w:rsidR="002D6058" w:rsidRDefault="002D6058" w:rsidP="002D6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471">
        <w:rPr>
          <w:rFonts w:ascii="Times New Roman" w:hAnsi="Times New Roman" w:cs="Times New Roman"/>
          <w:sz w:val="28"/>
          <w:szCs w:val="28"/>
        </w:rPr>
        <w:t xml:space="preserve"> 3.1. Заведующий учебным кабинетом (лабораторией, мастерской) в праве:</w:t>
      </w:r>
    </w:p>
    <w:p w:rsidR="002D6058" w:rsidRDefault="002D6058" w:rsidP="002D6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471">
        <w:rPr>
          <w:rFonts w:ascii="Times New Roman" w:hAnsi="Times New Roman" w:cs="Times New Roman"/>
          <w:sz w:val="28"/>
          <w:szCs w:val="28"/>
        </w:rPr>
        <w:t xml:space="preserve"> - знакомиться с проектами решений руководства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847471">
        <w:rPr>
          <w:rFonts w:ascii="Times New Roman" w:hAnsi="Times New Roman" w:cs="Times New Roman"/>
          <w:sz w:val="28"/>
          <w:szCs w:val="28"/>
        </w:rPr>
        <w:t xml:space="preserve">, касающимися его деятельности; </w:t>
      </w:r>
    </w:p>
    <w:p w:rsidR="002D6058" w:rsidRDefault="002D6058" w:rsidP="002D6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471">
        <w:rPr>
          <w:rFonts w:ascii="Times New Roman" w:hAnsi="Times New Roman" w:cs="Times New Roman"/>
          <w:sz w:val="28"/>
          <w:szCs w:val="28"/>
        </w:rPr>
        <w:t xml:space="preserve">- по вопросам, находящимся в его компетенции, вносить на рассмотрение администрации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847471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 работы учебного кабинета (лаборатории, мастерской);</w:t>
      </w:r>
    </w:p>
    <w:p w:rsidR="002D6058" w:rsidRDefault="002D6058" w:rsidP="002D6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471">
        <w:rPr>
          <w:rFonts w:ascii="Times New Roman" w:hAnsi="Times New Roman" w:cs="Times New Roman"/>
          <w:sz w:val="28"/>
          <w:szCs w:val="28"/>
        </w:rPr>
        <w:t xml:space="preserve"> - на оказание содействия в исполнении им его должностных обязанностей; </w:t>
      </w:r>
    </w:p>
    <w:p w:rsidR="002D6058" w:rsidRDefault="002D6058" w:rsidP="002D6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471">
        <w:rPr>
          <w:rFonts w:ascii="Times New Roman" w:hAnsi="Times New Roman" w:cs="Times New Roman"/>
          <w:sz w:val="28"/>
          <w:szCs w:val="28"/>
        </w:rPr>
        <w:t>- на организационное и материально-техническое обеспечение своей деятельности, а также содействия в исполнении своих д</w:t>
      </w:r>
      <w:r>
        <w:rPr>
          <w:rFonts w:ascii="Times New Roman" w:hAnsi="Times New Roman" w:cs="Times New Roman"/>
          <w:sz w:val="28"/>
          <w:szCs w:val="28"/>
        </w:rPr>
        <w:t>олжностных обязанностей и прав;</w:t>
      </w:r>
    </w:p>
    <w:p w:rsidR="002D6058" w:rsidRDefault="002D6058" w:rsidP="002D6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стимулирующие выплаты в размере, установленном в Положении о заработной плате в процентном соотношении от оклада (за ставку) по должности преподавателя в зависимости от оснащенности кабинета (лаборатории, мастерской).</w:t>
      </w:r>
    </w:p>
    <w:p w:rsidR="002D6058" w:rsidRDefault="002D6058" w:rsidP="002D6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58" w:rsidRPr="00120D1F" w:rsidRDefault="002D6058" w:rsidP="002D6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D1F">
        <w:rPr>
          <w:rFonts w:ascii="Times New Roman" w:hAnsi="Times New Roman" w:cs="Times New Roman"/>
          <w:b/>
          <w:sz w:val="28"/>
          <w:szCs w:val="28"/>
        </w:rPr>
        <w:t>4. Ответственность</w:t>
      </w:r>
    </w:p>
    <w:p w:rsidR="002D6058" w:rsidRDefault="002D6058" w:rsidP="002D6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471">
        <w:rPr>
          <w:rFonts w:ascii="Times New Roman" w:hAnsi="Times New Roman" w:cs="Times New Roman"/>
          <w:sz w:val="28"/>
          <w:szCs w:val="28"/>
        </w:rPr>
        <w:t xml:space="preserve">4.1. Заведующий учебным кабинетом (лабораторией, мастерской) несет ответственность: </w:t>
      </w:r>
    </w:p>
    <w:p w:rsidR="002D6058" w:rsidRDefault="002D6058" w:rsidP="002D6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471">
        <w:rPr>
          <w:rFonts w:ascii="Times New Roman" w:hAnsi="Times New Roman" w:cs="Times New Roman"/>
          <w:sz w:val="28"/>
          <w:szCs w:val="28"/>
        </w:rPr>
        <w:lastRenderedPageBreak/>
        <w:t>- за ненадлежащее исполнение или неисполнение своих должностных обязанностей, предусмотренных настоящ</w:t>
      </w:r>
      <w:r>
        <w:rPr>
          <w:rFonts w:ascii="Times New Roman" w:hAnsi="Times New Roman" w:cs="Times New Roman"/>
          <w:sz w:val="28"/>
          <w:szCs w:val="28"/>
        </w:rPr>
        <w:t>им положением</w:t>
      </w:r>
      <w:r w:rsidRPr="00847471">
        <w:rPr>
          <w:rFonts w:ascii="Times New Roman" w:hAnsi="Times New Roman" w:cs="Times New Roman"/>
          <w:sz w:val="28"/>
          <w:szCs w:val="28"/>
        </w:rPr>
        <w:t xml:space="preserve"> в пределах, определенных действующим трудовым законодательством Российской Федерации; </w:t>
      </w:r>
    </w:p>
    <w:p w:rsidR="002D6058" w:rsidRDefault="002D6058" w:rsidP="002D6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471">
        <w:rPr>
          <w:rFonts w:ascii="Times New Roman" w:hAnsi="Times New Roman" w:cs="Times New Roman"/>
          <w:sz w:val="28"/>
          <w:szCs w:val="28"/>
        </w:rPr>
        <w:t>- 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Федерации;</w:t>
      </w:r>
    </w:p>
    <w:p w:rsidR="002D6058" w:rsidRDefault="002D6058" w:rsidP="002D6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471">
        <w:rPr>
          <w:rFonts w:ascii="Times New Roman" w:hAnsi="Times New Roman" w:cs="Times New Roman"/>
          <w:sz w:val="28"/>
          <w:szCs w:val="28"/>
        </w:rPr>
        <w:t xml:space="preserve"> - за причинение материального ущерба в пределах, определенных действующим трудовым и гражданским законодательством Российской Федерации;</w:t>
      </w:r>
    </w:p>
    <w:p w:rsidR="002D6058" w:rsidRDefault="002D6058" w:rsidP="002D6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471">
        <w:rPr>
          <w:rFonts w:ascii="Times New Roman" w:hAnsi="Times New Roman" w:cs="Times New Roman"/>
          <w:sz w:val="28"/>
          <w:szCs w:val="28"/>
        </w:rPr>
        <w:t xml:space="preserve"> - за выполнение Положения о соблюдении техники безопасности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Pr="00847471">
        <w:rPr>
          <w:rFonts w:ascii="Times New Roman" w:hAnsi="Times New Roman" w:cs="Times New Roman"/>
          <w:sz w:val="28"/>
          <w:szCs w:val="28"/>
        </w:rPr>
        <w:t>.</w:t>
      </w:r>
    </w:p>
    <w:p w:rsidR="002D6058" w:rsidRDefault="002D6058" w:rsidP="002D60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058" w:rsidRPr="002D6058" w:rsidRDefault="002D6058" w:rsidP="002D60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6058">
        <w:rPr>
          <w:rFonts w:ascii="Times New Roman" w:hAnsi="Times New Roman" w:cs="Times New Roman"/>
          <w:b/>
          <w:sz w:val="28"/>
          <w:szCs w:val="28"/>
        </w:rPr>
        <w:t>5</w:t>
      </w:r>
      <w:r w:rsidRPr="002D6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Организация работы учебного кабинета (мастерской, лаборатории).</w:t>
      </w:r>
    </w:p>
    <w:p w:rsidR="002D6058" w:rsidRPr="002D6058" w:rsidRDefault="002D6058" w:rsidP="002D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2D6058">
        <w:rPr>
          <w:rFonts w:ascii="Times New Roman" w:hAnsi="Times New Roman" w:cs="Times New Roman"/>
          <w:bCs/>
          <w:color w:val="000000"/>
          <w:sz w:val="28"/>
          <w:szCs w:val="28"/>
        </w:rPr>
        <w:t>.1 Занятия в учебном кабинете (мастерской, лаборатории) проводятся в соответствии с расписанием учебных занятий, утвержденном директором колледжа.</w:t>
      </w:r>
    </w:p>
    <w:p w:rsidR="002D6058" w:rsidRPr="002D6058" w:rsidRDefault="002D6058" w:rsidP="002D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2D6058">
        <w:rPr>
          <w:rFonts w:ascii="Times New Roman" w:hAnsi="Times New Roman" w:cs="Times New Roman"/>
          <w:bCs/>
          <w:color w:val="000000"/>
          <w:sz w:val="28"/>
          <w:szCs w:val="28"/>
        </w:rPr>
        <w:t>.2</w:t>
      </w:r>
      <w:proofErr w:type="gramStart"/>
      <w:r w:rsidRPr="002D60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</w:t>
      </w:r>
      <w:proofErr w:type="gramEnd"/>
      <w:r w:rsidRPr="002D6058">
        <w:rPr>
          <w:rFonts w:ascii="Times New Roman" w:hAnsi="Times New Roman" w:cs="Times New Roman"/>
          <w:bCs/>
          <w:color w:val="000000"/>
          <w:sz w:val="28"/>
          <w:szCs w:val="28"/>
        </w:rPr>
        <w:t>а базе учебного кабинета (мастерской, лаборатории) проводятся дополнительные занятия, консультации, факультативы, кружки и т.д. Расписание внеаудиторных занятий должно быть утверждено заместителем директора по учебно-методической работе и вывешено в учебном кабинете (мастерской, лаборатории) на видном месте.</w:t>
      </w:r>
    </w:p>
    <w:p w:rsidR="002D6058" w:rsidRPr="002D6058" w:rsidRDefault="002D6058" w:rsidP="002D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2D6058">
        <w:rPr>
          <w:rFonts w:ascii="Times New Roman" w:hAnsi="Times New Roman" w:cs="Times New Roman"/>
          <w:bCs/>
          <w:color w:val="000000"/>
          <w:sz w:val="28"/>
          <w:szCs w:val="28"/>
        </w:rPr>
        <w:t>.3 Основным содержанием работы учебного кабинета (мастерской, лаборатории) является:</w:t>
      </w:r>
    </w:p>
    <w:p w:rsidR="002D6058" w:rsidRPr="002D6058" w:rsidRDefault="002D6058" w:rsidP="002D605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6058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условий для качественного проведения учебно-воспитательного процесса на базе учебного кабинета (мастерской, лаборатории);</w:t>
      </w:r>
    </w:p>
    <w:p w:rsidR="002D6058" w:rsidRPr="002D6058" w:rsidRDefault="002D6058" w:rsidP="002D605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60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обеспечение постоянного обновления и совершенствования технических средств обучения, учебно-наглядных пособий, стендов по профилю учебного кабинета (мастерской, лаборатории), по вопросам охраны труда, техники безопасности, противопожарной безопасности и </w:t>
      </w:r>
      <w:proofErr w:type="spellStart"/>
      <w:r w:rsidRPr="002D6058">
        <w:rPr>
          <w:rFonts w:ascii="Times New Roman" w:hAnsi="Times New Roman" w:cs="Times New Roman"/>
          <w:bCs/>
          <w:color w:val="000000"/>
          <w:sz w:val="28"/>
          <w:szCs w:val="28"/>
        </w:rPr>
        <w:t>электробезопасности</w:t>
      </w:r>
      <w:proofErr w:type="spellEnd"/>
      <w:r w:rsidRPr="002D605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D6058" w:rsidRPr="002D6058" w:rsidRDefault="002D6058" w:rsidP="002D605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6058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сохранности имущества учебного кабинета (мастерской, лаборатории);</w:t>
      </w:r>
    </w:p>
    <w:p w:rsidR="00352FBB" w:rsidRDefault="002D6058" w:rsidP="00352FB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2F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обеспечение соблюдения правил техники безопасности, охраны труда, противопожарной защиты, </w:t>
      </w:r>
      <w:proofErr w:type="spellStart"/>
      <w:r w:rsidRPr="00352FBB">
        <w:rPr>
          <w:rFonts w:ascii="Times New Roman" w:hAnsi="Times New Roman" w:cs="Times New Roman"/>
          <w:bCs/>
          <w:color w:val="000000"/>
          <w:sz w:val="28"/>
          <w:szCs w:val="28"/>
        </w:rPr>
        <w:t>электробезопасности</w:t>
      </w:r>
      <w:proofErr w:type="spellEnd"/>
      <w:r w:rsidRPr="00352FBB">
        <w:rPr>
          <w:rFonts w:ascii="Times New Roman" w:hAnsi="Times New Roman" w:cs="Times New Roman"/>
          <w:bCs/>
          <w:color w:val="000000"/>
          <w:sz w:val="28"/>
          <w:szCs w:val="28"/>
        </w:rPr>
        <w:t>, санитарии и гигиены</w:t>
      </w:r>
      <w:r w:rsidR="00352FB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52FBB" w:rsidRDefault="00352FB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2D6058" w:rsidRPr="00C40676" w:rsidRDefault="002D6058" w:rsidP="002D6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76"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</w:t>
      </w:r>
    </w:p>
    <w:tbl>
      <w:tblPr>
        <w:tblStyle w:val="ad"/>
        <w:tblW w:w="0" w:type="auto"/>
        <w:tblLook w:val="04A0"/>
      </w:tblPr>
      <w:tblGrid>
        <w:gridCol w:w="534"/>
        <w:gridCol w:w="2317"/>
        <w:gridCol w:w="2423"/>
        <w:gridCol w:w="1908"/>
        <w:gridCol w:w="1261"/>
        <w:gridCol w:w="1410"/>
      </w:tblGrid>
      <w:tr w:rsidR="002D6058" w:rsidRPr="00C40676" w:rsidTr="00A23F3B">
        <w:tc>
          <w:tcPr>
            <w:tcW w:w="534" w:type="dxa"/>
          </w:tcPr>
          <w:p w:rsidR="002D6058" w:rsidRPr="00C40676" w:rsidRDefault="002D6058" w:rsidP="00A23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67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406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4067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06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17" w:type="dxa"/>
          </w:tcPr>
          <w:p w:rsidR="002D6058" w:rsidRPr="00C40676" w:rsidRDefault="002D6058" w:rsidP="00A23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676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423" w:type="dxa"/>
          </w:tcPr>
          <w:p w:rsidR="002D6058" w:rsidRPr="00C40676" w:rsidRDefault="002D6058" w:rsidP="00A23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67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08" w:type="dxa"/>
          </w:tcPr>
          <w:p w:rsidR="002D6058" w:rsidRPr="00C40676" w:rsidRDefault="002D6058" w:rsidP="00A23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676">
              <w:rPr>
                <w:rFonts w:ascii="Times New Roman" w:hAnsi="Times New Roman" w:cs="Times New Roman"/>
                <w:sz w:val="20"/>
                <w:szCs w:val="20"/>
              </w:rPr>
              <w:t>№ кабинета, лаборатории, мастерской</w:t>
            </w:r>
          </w:p>
        </w:tc>
        <w:tc>
          <w:tcPr>
            <w:tcW w:w="1261" w:type="dxa"/>
          </w:tcPr>
          <w:p w:rsidR="002D6058" w:rsidRPr="00C40676" w:rsidRDefault="002D6058" w:rsidP="00A23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676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410" w:type="dxa"/>
          </w:tcPr>
          <w:p w:rsidR="002D6058" w:rsidRPr="00C40676" w:rsidRDefault="002D6058" w:rsidP="00A23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676">
              <w:rPr>
                <w:rFonts w:ascii="Times New Roman" w:hAnsi="Times New Roman" w:cs="Times New Roman"/>
                <w:sz w:val="20"/>
                <w:szCs w:val="20"/>
              </w:rPr>
              <w:t>Дата ознакомления</w:t>
            </w: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058" w:rsidRDefault="002D6058" w:rsidP="002D6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FBB" w:rsidRDefault="00352FB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D6058" w:rsidRPr="00C40676" w:rsidRDefault="002D6058" w:rsidP="002D6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76"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</w:t>
      </w:r>
    </w:p>
    <w:tbl>
      <w:tblPr>
        <w:tblStyle w:val="ad"/>
        <w:tblW w:w="0" w:type="auto"/>
        <w:tblLook w:val="04A0"/>
      </w:tblPr>
      <w:tblGrid>
        <w:gridCol w:w="534"/>
        <w:gridCol w:w="2317"/>
        <w:gridCol w:w="2423"/>
        <w:gridCol w:w="1908"/>
        <w:gridCol w:w="1261"/>
        <w:gridCol w:w="1410"/>
      </w:tblGrid>
      <w:tr w:rsidR="002D6058" w:rsidRPr="00C40676" w:rsidTr="00A23F3B">
        <w:tc>
          <w:tcPr>
            <w:tcW w:w="534" w:type="dxa"/>
          </w:tcPr>
          <w:p w:rsidR="002D6058" w:rsidRPr="00C40676" w:rsidRDefault="002D6058" w:rsidP="00A23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67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406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4067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06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17" w:type="dxa"/>
          </w:tcPr>
          <w:p w:rsidR="002D6058" w:rsidRPr="00C40676" w:rsidRDefault="002D6058" w:rsidP="00A23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676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423" w:type="dxa"/>
          </w:tcPr>
          <w:p w:rsidR="002D6058" w:rsidRPr="00C40676" w:rsidRDefault="002D6058" w:rsidP="00A23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67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08" w:type="dxa"/>
          </w:tcPr>
          <w:p w:rsidR="002D6058" w:rsidRPr="00C40676" w:rsidRDefault="002D6058" w:rsidP="00A23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676">
              <w:rPr>
                <w:rFonts w:ascii="Times New Roman" w:hAnsi="Times New Roman" w:cs="Times New Roman"/>
                <w:sz w:val="20"/>
                <w:szCs w:val="20"/>
              </w:rPr>
              <w:t>№ кабинета, лаборатории, мастерской</w:t>
            </w:r>
          </w:p>
        </w:tc>
        <w:tc>
          <w:tcPr>
            <w:tcW w:w="1261" w:type="dxa"/>
          </w:tcPr>
          <w:p w:rsidR="002D6058" w:rsidRPr="00C40676" w:rsidRDefault="002D6058" w:rsidP="00A23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676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410" w:type="dxa"/>
          </w:tcPr>
          <w:p w:rsidR="002D6058" w:rsidRPr="00C40676" w:rsidRDefault="002D6058" w:rsidP="00A23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676">
              <w:rPr>
                <w:rFonts w:ascii="Times New Roman" w:hAnsi="Times New Roman" w:cs="Times New Roman"/>
                <w:sz w:val="20"/>
                <w:szCs w:val="20"/>
              </w:rPr>
              <w:t>Дата ознакомления</w:t>
            </w: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58" w:rsidTr="00A23F3B">
        <w:trPr>
          <w:trHeight w:val="567"/>
        </w:trPr>
        <w:tc>
          <w:tcPr>
            <w:tcW w:w="534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6058" w:rsidRDefault="002D6058" w:rsidP="00A23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058" w:rsidRPr="00847471" w:rsidRDefault="002D6058" w:rsidP="002D6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93B" w:rsidRDefault="0052193B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52193B" w:rsidSect="00A70C6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E6A878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142D2BD2"/>
    <w:multiLevelType w:val="hybridMultilevel"/>
    <w:tmpl w:val="B8260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51FDC"/>
    <w:multiLevelType w:val="hybridMultilevel"/>
    <w:tmpl w:val="E274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83479"/>
    <w:multiLevelType w:val="hybridMultilevel"/>
    <w:tmpl w:val="E9B0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61A22"/>
    <w:multiLevelType w:val="hybridMultilevel"/>
    <w:tmpl w:val="E9B0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039E8"/>
    <w:multiLevelType w:val="hybridMultilevel"/>
    <w:tmpl w:val="633A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6780F"/>
    <w:multiLevelType w:val="hybridMultilevel"/>
    <w:tmpl w:val="95BA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7404F"/>
    <w:multiLevelType w:val="hybridMultilevel"/>
    <w:tmpl w:val="D5084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0255C"/>
    <w:multiLevelType w:val="hybridMultilevel"/>
    <w:tmpl w:val="9E00D580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830F2"/>
    <w:multiLevelType w:val="multilevel"/>
    <w:tmpl w:val="06F662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6643288"/>
    <w:multiLevelType w:val="hybridMultilevel"/>
    <w:tmpl w:val="BC327E80"/>
    <w:lvl w:ilvl="0" w:tplc="63C634A8">
      <w:start w:val="1"/>
      <w:numFmt w:val="decimal"/>
      <w:lvlText w:val="%1."/>
      <w:lvlJc w:val="center"/>
      <w:pPr>
        <w:tabs>
          <w:tab w:val="num" w:pos="-108"/>
        </w:tabs>
        <w:ind w:left="-108" w:firstLine="288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205431"/>
    <w:multiLevelType w:val="hybridMultilevel"/>
    <w:tmpl w:val="E274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48E1"/>
    <w:rsid w:val="000354C3"/>
    <w:rsid w:val="0004665D"/>
    <w:rsid w:val="0008335B"/>
    <w:rsid w:val="000B0B05"/>
    <w:rsid w:val="000E4641"/>
    <w:rsid w:val="00155962"/>
    <w:rsid w:val="001B1F57"/>
    <w:rsid w:val="002478FE"/>
    <w:rsid w:val="00276992"/>
    <w:rsid w:val="002943E8"/>
    <w:rsid w:val="002A5CE8"/>
    <w:rsid w:val="002D6058"/>
    <w:rsid w:val="00306749"/>
    <w:rsid w:val="0031177A"/>
    <w:rsid w:val="00352FBB"/>
    <w:rsid w:val="00497163"/>
    <w:rsid w:val="004A5C50"/>
    <w:rsid w:val="004E7E4A"/>
    <w:rsid w:val="0052193B"/>
    <w:rsid w:val="00522D8F"/>
    <w:rsid w:val="00555ACD"/>
    <w:rsid w:val="005F2BBA"/>
    <w:rsid w:val="00662A2D"/>
    <w:rsid w:val="006B1D61"/>
    <w:rsid w:val="006F0EAF"/>
    <w:rsid w:val="006F60F6"/>
    <w:rsid w:val="00726C15"/>
    <w:rsid w:val="007538C7"/>
    <w:rsid w:val="00783602"/>
    <w:rsid w:val="00811DCA"/>
    <w:rsid w:val="008148E1"/>
    <w:rsid w:val="00843A2B"/>
    <w:rsid w:val="00856759"/>
    <w:rsid w:val="0086064E"/>
    <w:rsid w:val="008F79CF"/>
    <w:rsid w:val="00913A22"/>
    <w:rsid w:val="009E15CC"/>
    <w:rsid w:val="00A000BA"/>
    <w:rsid w:val="00A239F8"/>
    <w:rsid w:val="00A27671"/>
    <w:rsid w:val="00A70C6F"/>
    <w:rsid w:val="00A834DC"/>
    <w:rsid w:val="00AB68B8"/>
    <w:rsid w:val="00B04597"/>
    <w:rsid w:val="00B13520"/>
    <w:rsid w:val="00B714B5"/>
    <w:rsid w:val="00B81BC6"/>
    <w:rsid w:val="00B937C8"/>
    <w:rsid w:val="00C34B61"/>
    <w:rsid w:val="00C51F7D"/>
    <w:rsid w:val="00C66562"/>
    <w:rsid w:val="00C765E4"/>
    <w:rsid w:val="00C92B77"/>
    <w:rsid w:val="00D150CE"/>
    <w:rsid w:val="00D3496A"/>
    <w:rsid w:val="00D3531A"/>
    <w:rsid w:val="00D36B41"/>
    <w:rsid w:val="00D7771A"/>
    <w:rsid w:val="00D83386"/>
    <w:rsid w:val="00DA0474"/>
    <w:rsid w:val="00E01914"/>
    <w:rsid w:val="00E51C68"/>
    <w:rsid w:val="00E94DA1"/>
    <w:rsid w:val="00EC5A23"/>
    <w:rsid w:val="00F37173"/>
    <w:rsid w:val="00F476E3"/>
    <w:rsid w:val="00F76D09"/>
    <w:rsid w:val="00F949BE"/>
    <w:rsid w:val="00FE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AF"/>
  </w:style>
  <w:style w:type="paragraph" w:styleId="1">
    <w:name w:val="heading 1"/>
    <w:basedOn w:val="a"/>
    <w:next w:val="a"/>
    <w:link w:val="10"/>
    <w:qFormat/>
    <w:rsid w:val="00A27671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27671"/>
    <w:pPr>
      <w:keepNext/>
      <w:numPr>
        <w:ilvl w:val="1"/>
        <w:numId w:val="1"/>
      </w:numPr>
      <w:suppressAutoHyphens/>
      <w:spacing w:after="0" w:line="240" w:lineRule="auto"/>
      <w:ind w:left="540" w:firstLine="0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AB68B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27671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A27671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1"/>
    <w:rsid w:val="00D3496A"/>
    <w:rPr>
      <w:rFonts w:ascii="Batang" w:eastAsia="Batang" w:hAnsi="Batang" w:cs="Batang"/>
      <w:spacing w:val="10"/>
      <w:sz w:val="16"/>
      <w:szCs w:val="16"/>
      <w:shd w:val="clear" w:color="auto" w:fill="FFFFFF"/>
    </w:rPr>
  </w:style>
  <w:style w:type="character" w:customStyle="1" w:styleId="11">
    <w:name w:val="Основной текст1"/>
    <w:basedOn w:val="a4"/>
    <w:rsid w:val="00D3496A"/>
    <w:rPr>
      <w:rFonts w:ascii="Batang" w:eastAsia="Batang" w:hAnsi="Batang" w:cs="Batang"/>
      <w:spacing w:val="10"/>
      <w:sz w:val="16"/>
      <w:szCs w:val="16"/>
      <w:u w:val="single"/>
      <w:shd w:val="clear" w:color="auto" w:fill="FFFFFF"/>
    </w:rPr>
  </w:style>
  <w:style w:type="paragraph" w:customStyle="1" w:styleId="21">
    <w:name w:val="Основной текст2"/>
    <w:basedOn w:val="a"/>
    <w:link w:val="a4"/>
    <w:rsid w:val="00D3496A"/>
    <w:pPr>
      <w:shd w:val="clear" w:color="auto" w:fill="FFFFFF"/>
      <w:spacing w:before="300" w:after="60" w:line="250" w:lineRule="exact"/>
      <w:ind w:hanging="660"/>
      <w:jc w:val="both"/>
    </w:pPr>
    <w:rPr>
      <w:rFonts w:ascii="Batang" w:eastAsia="Batang" w:hAnsi="Batang" w:cs="Batang"/>
      <w:spacing w:val="10"/>
      <w:sz w:val="16"/>
      <w:szCs w:val="16"/>
    </w:rPr>
  </w:style>
  <w:style w:type="character" w:customStyle="1" w:styleId="2pt">
    <w:name w:val="Основной текст + Интервал 2 pt"/>
    <w:basedOn w:val="a4"/>
    <w:rsid w:val="00C34B6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40"/>
      <w:sz w:val="16"/>
      <w:szCs w:val="16"/>
      <w:shd w:val="clear" w:color="auto" w:fill="FFFFFF"/>
      <w:lang w:val="en-US"/>
    </w:rPr>
  </w:style>
  <w:style w:type="paragraph" w:styleId="a5">
    <w:name w:val="List Paragraph"/>
    <w:basedOn w:val="a"/>
    <w:uiPriority w:val="34"/>
    <w:qFormat/>
    <w:rsid w:val="009E15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7671"/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27671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2767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27671"/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paragraph" w:styleId="a6">
    <w:name w:val="Body Text"/>
    <w:basedOn w:val="a"/>
    <w:link w:val="a7"/>
    <w:rsid w:val="00A27671"/>
    <w:pPr>
      <w:suppressAutoHyphens/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27671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6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5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047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B68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Title"/>
    <w:basedOn w:val="a"/>
    <w:link w:val="ab"/>
    <w:qFormat/>
    <w:rsid w:val="00AB68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B68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uiPriority w:val="1"/>
    <w:qFormat/>
    <w:rsid w:val="00C765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d"/>
    <w:uiPriority w:val="59"/>
    <w:rsid w:val="0052193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2D6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7671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27671"/>
    <w:pPr>
      <w:keepNext/>
      <w:numPr>
        <w:ilvl w:val="1"/>
        <w:numId w:val="1"/>
      </w:numPr>
      <w:suppressAutoHyphens/>
      <w:spacing w:after="0" w:line="240" w:lineRule="auto"/>
      <w:ind w:left="540" w:firstLine="0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AB68B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27671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A27671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1"/>
    <w:rsid w:val="00D3496A"/>
    <w:rPr>
      <w:rFonts w:ascii="Batang" w:eastAsia="Batang" w:hAnsi="Batang" w:cs="Batang"/>
      <w:spacing w:val="10"/>
      <w:sz w:val="16"/>
      <w:szCs w:val="16"/>
      <w:shd w:val="clear" w:color="auto" w:fill="FFFFFF"/>
    </w:rPr>
  </w:style>
  <w:style w:type="character" w:customStyle="1" w:styleId="11">
    <w:name w:val="Основной текст1"/>
    <w:basedOn w:val="a4"/>
    <w:rsid w:val="00D3496A"/>
    <w:rPr>
      <w:rFonts w:ascii="Batang" w:eastAsia="Batang" w:hAnsi="Batang" w:cs="Batang"/>
      <w:spacing w:val="10"/>
      <w:sz w:val="16"/>
      <w:szCs w:val="16"/>
      <w:u w:val="single"/>
      <w:shd w:val="clear" w:color="auto" w:fill="FFFFFF"/>
    </w:rPr>
  </w:style>
  <w:style w:type="paragraph" w:customStyle="1" w:styleId="21">
    <w:name w:val="Основной текст2"/>
    <w:basedOn w:val="a"/>
    <w:link w:val="a4"/>
    <w:rsid w:val="00D3496A"/>
    <w:pPr>
      <w:shd w:val="clear" w:color="auto" w:fill="FFFFFF"/>
      <w:spacing w:before="300" w:after="60" w:line="250" w:lineRule="exact"/>
      <w:ind w:hanging="660"/>
      <w:jc w:val="both"/>
    </w:pPr>
    <w:rPr>
      <w:rFonts w:ascii="Batang" w:eastAsia="Batang" w:hAnsi="Batang" w:cs="Batang"/>
      <w:spacing w:val="10"/>
      <w:sz w:val="16"/>
      <w:szCs w:val="16"/>
    </w:rPr>
  </w:style>
  <w:style w:type="character" w:customStyle="1" w:styleId="2pt">
    <w:name w:val="Основной текст + Интервал 2 pt"/>
    <w:basedOn w:val="a4"/>
    <w:rsid w:val="00C34B6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40"/>
      <w:sz w:val="16"/>
      <w:szCs w:val="16"/>
      <w:shd w:val="clear" w:color="auto" w:fill="FFFFFF"/>
      <w:lang w:val="en-US"/>
    </w:rPr>
  </w:style>
  <w:style w:type="paragraph" w:styleId="a5">
    <w:name w:val="List Paragraph"/>
    <w:basedOn w:val="a"/>
    <w:uiPriority w:val="34"/>
    <w:qFormat/>
    <w:rsid w:val="009E15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7671"/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27671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2767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27671"/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paragraph" w:styleId="a6">
    <w:name w:val="Body Text"/>
    <w:basedOn w:val="a"/>
    <w:link w:val="a7"/>
    <w:rsid w:val="00A27671"/>
    <w:pPr>
      <w:suppressAutoHyphens/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27671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6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5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047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B68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Title"/>
    <w:basedOn w:val="a"/>
    <w:link w:val="ab"/>
    <w:qFormat/>
    <w:rsid w:val="00AB68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B68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uiPriority w:val="1"/>
    <w:qFormat/>
    <w:rsid w:val="00C765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A50B9-2CB6-4503-BC94-7BD406AC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umo-pk</dc:creator>
  <cp:keywords/>
  <cp:lastModifiedBy>Администратор РКЭ</cp:lastModifiedBy>
  <cp:revision>11</cp:revision>
  <cp:lastPrinted>2015-04-15T13:34:00Z</cp:lastPrinted>
  <dcterms:created xsi:type="dcterms:W3CDTF">2015-04-16T05:37:00Z</dcterms:created>
  <dcterms:modified xsi:type="dcterms:W3CDTF">2016-01-14T09:39:00Z</dcterms:modified>
</cp:coreProperties>
</file>