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34" w:rsidRDefault="00C0558A" w:rsidP="008B2934">
      <w:pPr>
        <w:widowControl w:val="0"/>
        <w:spacing w:line="240" w:lineRule="auto"/>
        <w:ind w:right="-7" w:firstLine="142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B2934" w:rsidRPr="00E95A6E" w:rsidRDefault="008B2934" w:rsidP="008B2934">
      <w:pPr>
        <w:widowControl w:val="0"/>
        <w:spacing w:line="240" w:lineRule="auto"/>
        <w:ind w:right="-7" w:firstLine="142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E95A6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</w:p>
    <w:p w:rsidR="00B8267B" w:rsidRDefault="00B8267B" w:rsidP="00B0107B">
      <w:pPr>
        <w:widowControl w:val="0"/>
        <w:spacing w:line="240" w:lineRule="auto"/>
        <w:ind w:right="-7" w:firstLine="142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8EC0"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 wp14:anchorId="5306A60E" wp14:editId="411D53F5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866775" cy="7122795"/>
            <wp:effectExtent l="0" t="0" r="9525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12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B2934" w:rsidRDefault="00C77484" w:rsidP="00B0107B">
      <w:pPr>
        <w:widowControl w:val="0"/>
        <w:spacing w:line="240" w:lineRule="auto"/>
        <w:ind w:right="-7" w:firstLine="142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20</w:t>
      </w:r>
      <w:r w:rsidR="008B2934" w:rsidRPr="00E76CF5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июня</w:t>
      </w:r>
      <w:r w:rsidR="008B2934" w:rsidRPr="00E76CF5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- </w:t>
      </w:r>
      <w:r w:rsidR="008B2934" w:rsidRPr="00E76CF5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старт приемной компании ФП «Профессионалитет»</w:t>
      </w:r>
    </w:p>
    <w:p w:rsidR="00B8267B" w:rsidRDefault="00B8267B" w:rsidP="008B2934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8B2934" w:rsidRDefault="00C77484" w:rsidP="008B2934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20</w:t>
      </w:r>
      <w:r w:rsidR="008B2934" w:rsidRPr="00E76CF5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июня</w:t>
      </w:r>
      <w:r w:rsidR="00922F47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r w:rsidR="00DA6383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2022 года </w:t>
      </w:r>
      <w:r w:rsidR="00B0107B"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</w:t>
      </w:r>
      <w:r w:rsid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образовательно-производственном кластере «Машиностроение» </w:t>
      </w:r>
      <w:r w:rsidR="00B0107B"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>с</w:t>
      </w:r>
      <w:r w:rsidR="00B0107B">
        <w:rPr>
          <w:rFonts w:ascii="Times New Roman" w:eastAsia="Times New Roman" w:hAnsi="Times New Roman" w:cs="Times New Roman"/>
          <w:color w:val="212529"/>
          <w:sz w:val="28"/>
          <w:szCs w:val="28"/>
        </w:rPr>
        <w:t>тартует приемная компания на образовательные программы Профессионалитета</w:t>
      </w:r>
      <w:r w:rsidR="008B2934" w:rsidRPr="00E76CF5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B0107B" w:rsidRDefault="00B0107B" w:rsidP="008B2934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22F47" w:rsidRDefault="00922F47" w:rsidP="008B2934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Абитуриенты в рамках данного проекта могут подать документы </w:t>
      </w:r>
      <w:r w:rsidR="00B8267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на следующие специальности и профессию:</w:t>
      </w:r>
    </w:p>
    <w:p w:rsidR="00922F47" w:rsidRDefault="00922F47" w:rsidP="008B2934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22F47" w:rsidRPr="00625727" w:rsidRDefault="00922F47" w:rsidP="008B2934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</w:pPr>
      <w:r w:rsidRPr="00625727"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  <w:t>-15.02.12 Монтаж, техническое обслуживание и ремонт промышленного оборудования;</w:t>
      </w:r>
    </w:p>
    <w:p w:rsidR="00922F47" w:rsidRPr="00625727" w:rsidRDefault="00922F47" w:rsidP="008B2934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</w:pPr>
      <w:r w:rsidRPr="00625727"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  <w:t>-22.02.06 Сварочное производство;</w:t>
      </w:r>
    </w:p>
    <w:p w:rsidR="00922F47" w:rsidRPr="00625727" w:rsidRDefault="00922F47" w:rsidP="008B2934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</w:pPr>
      <w:r w:rsidRPr="00625727"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  <w:t>-15.01.05 Сварщик (ручной, частично механизированной сварки(наплавки).</w:t>
      </w:r>
    </w:p>
    <w:p w:rsidR="00922F47" w:rsidRDefault="00922F47" w:rsidP="008B2934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22F47" w:rsidRDefault="00922F47" w:rsidP="008B2934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С первого сентября 2022 года 175 обучающихся приступят к освоению данных специальностей и профессии.</w:t>
      </w:r>
    </w:p>
    <w:p w:rsidR="00B0107B" w:rsidRDefault="00B0107B" w:rsidP="008B2934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E76CF5" w:rsidRDefault="00B0107B" w:rsidP="00922F47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Новые образовательные программы позволят добиться максимальной практико-ориентированности учебного процесса с первых дней обучения.</w:t>
      </w:r>
      <w:r w:rsidR="00922F4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Проект предполагает создание атмосферы рабочей среды с пониманием перспектив развития трудовой деятельности и мотивации для поступающих учеников, что после обучения для них будет гарантировано трудоустройство.</w:t>
      </w:r>
    </w:p>
    <w:p w:rsidR="00922F47" w:rsidRDefault="00922F47" w:rsidP="00922F47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B8267B" w:rsidRPr="005870A3" w:rsidRDefault="00625727" w:rsidP="00625727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</w:pPr>
      <w:r w:rsidRPr="005870A3"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  <w:t xml:space="preserve">Подать документы на обучение по проекту </w:t>
      </w:r>
      <w:r w:rsidRPr="005870A3"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  <w:t>можно</w:t>
      </w:r>
      <w:r w:rsidRPr="005870A3"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  <w:t xml:space="preserve"> в следующих колледжах:</w:t>
      </w:r>
    </w:p>
    <w:p w:rsidR="00B8267B" w:rsidRDefault="00B8267B" w:rsidP="00922F47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25727" w:rsidRPr="00625727" w:rsidRDefault="00625727" w:rsidP="00625727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>ОГБПОУ «Рязанский колледж электроники»</w:t>
      </w:r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- Рязань, ул. Циолковского, 19.</w:t>
      </w:r>
    </w:p>
    <w:p w:rsidR="00625727" w:rsidRPr="00625727" w:rsidRDefault="00625727" w:rsidP="00625727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>ОГБПОУ «Рязанский автотранспортный техникум имени С.А. Живаго»</w:t>
      </w:r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 Рязань, ул. </w:t>
      </w:r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>Полевая</w:t>
      </w:r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>38</w:t>
      </w:r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625727" w:rsidRPr="00625727" w:rsidRDefault="00625727" w:rsidP="00625727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>ОГБПОУ «</w:t>
      </w:r>
      <w:proofErr w:type="spellStart"/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>Клепиковский</w:t>
      </w:r>
      <w:proofErr w:type="spellEnd"/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технологический техникум»</w:t>
      </w:r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- Рязанская обл., </w:t>
      </w:r>
      <w:r w:rsidR="005870A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</w:t>
      </w:r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>г. Спас-Клепики, ул. Московская, 33.</w:t>
      </w:r>
    </w:p>
    <w:p w:rsidR="00625727" w:rsidRPr="00625727" w:rsidRDefault="00625727" w:rsidP="00625727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>ОГБПОУ «</w:t>
      </w:r>
      <w:proofErr w:type="spellStart"/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>Касимовский</w:t>
      </w:r>
      <w:proofErr w:type="spellEnd"/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нефтегазовый колледж»</w:t>
      </w:r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- </w:t>
      </w:r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Рязанская обл., </w:t>
      </w:r>
      <w:r w:rsidR="005870A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</w:t>
      </w:r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г. </w:t>
      </w:r>
      <w:proofErr w:type="spellStart"/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>Касимов</w:t>
      </w:r>
      <w:proofErr w:type="spellEnd"/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ул. </w:t>
      </w:r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>Советская</w:t>
      </w:r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>18</w:t>
      </w:r>
      <w:r w:rsidRPr="00625727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  <w:bookmarkStart w:id="0" w:name="_GoBack"/>
      <w:bookmarkEnd w:id="0"/>
    </w:p>
    <w:p w:rsidR="00625727" w:rsidRPr="00625727" w:rsidRDefault="00625727" w:rsidP="00625727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922F47" w:rsidRDefault="00625727" w:rsidP="00922F47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870A3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График работы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приемных комиссий</w:t>
      </w:r>
      <w:r w:rsidR="00A80CE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: </w:t>
      </w:r>
      <w:proofErr w:type="spellStart"/>
      <w:r w:rsidR="00A80CE9">
        <w:rPr>
          <w:rFonts w:ascii="Times New Roman" w:eastAsia="Times New Roman" w:hAnsi="Times New Roman" w:cs="Times New Roman"/>
          <w:color w:val="212529"/>
          <w:sz w:val="28"/>
          <w:szCs w:val="28"/>
        </w:rPr>
        <w:t>пн-пт</w:t>
      </w:r>
      <w:proofErr w:type="spellEnd"/>
      <w:r w:rsidR="00A80CE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 9.00 до 16.45.</w:t>
      </w:r>
    </w:p>
    <w:p w:rsidR="00A80CE9" w:rsidRDefault="00A80CE9" w:rsidP="00922F47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B8267B" w:rsidRDefault="00B8267B" w:rsidP="00922F47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B8267B" w:rsidRDefault="00B8267B" w:rsidP="00922F47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B8267B" w:rsidRDefault="00922F47" w:rsidP="00922F47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С нетерпением ждем абитуриентов</w:t>
      </w:r>
      <w:r w:rsidR="00A80CE9">
        <w:rPr>
          <w:rFonts w:ascii="Times New Roman" w:eastAsia="Times New Roman" w:hAnsi="Times New Roman" w:cs="Times New Roman"/>
          <w:color w:val="212529"/>
          <w:sz w:val="28"/>
          <w:szCs w:val="28"/>
        </w:rPr>
        <w:t>!</w:t>
      </w:r>
    </w:p>
    <w:p w:rsidR="00B8267B" w:rsidRPr="00922F47" w:rsidRDefault="00B8267B" w:rsidP="00922F47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F711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5309F3" wp14:editId="76B19999">
                <wp:simplePos x="0" y="0"/>
                <wp:positionH relativeFrom="margin">
                  <wp:posOffset>3617595</wp:posOffset>
                </wp:positionH>
                <wp:positionV relativeFrom="paragraph">
                  <wp:posOffset>1414780</wp:posOffset>
                </wp:positionV>
                <wp:extent cx="3381375" cy="1295400"/>
                <wp:effectExtent l="0" t="0" r="9525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7B" w:rsidRPr="00B8267B" w:rsidRDefault="005870A3" w:rsidP="00B8267B">
                            <w:pPr>
                              <w:pStyle w:val="a3"/>
                              <w:ind w:left="70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  <w:t>П</w:t>
                            </w:r>
                            <w:r w:rsidR="00B8267B" w:rsidRPr="00B826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  <w:t>редприятия партнеры:</w:t>
                            </w:r>
                          </w:p>
                          <w:p w:rsidR="00B8267B" w:rsidRPr="00B8267B" w:rsidRDefault="00B8267B" w:rsidP="00B8267B">
                            <w:pPr>
                              <w:pStyle w:val="a3"/>
                              <w:ind w:left="709"/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</w:pPr>
                            <w:r w:rsidRPr="00B8267B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 xml:space="preserve">ПАО «Тяжпрессмаш» </w:t>
                            </w:r>
                          </w:p>
                          <w:p w:rsidR="00B8267B" w:rsidRPr="00B8267B" w:rsidRDefault="00B8267B" w:rsidP="00B8267B">
                            <w:pPr>
                              <w:pStyle w:val="a3"/>
                              <w:ind w:left="709"/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</w:pPr>
                            <w:r w:rsidRPr="00B8267B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>АО «</w:t>
                            </w:r>
                            <w:proofErr w:type="spellStart"/>
                            <w:r w:rsidRPr="00B8267B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>Михайловцемент</w:t>
                            </w:r>
                            <w:proofErr w:type="spellEnd"/>
                            <w:r w:rsidRPr="00B8267B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>»</w:t>
                            </w:r>
                          </w:p>
                          <w:p w:rsidR="00B8267B" w:rsidRPr="00B8267B" w:rsidRDefault="00B8267B" w:rsidP="00B8267B">
                            <w:pPr>
                              <w:pStyle w:val="a3"/>
                              <w:ind w:left="709"/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</w:pPr>
                            <w:r w:rsidRPr="00B8267B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>ООО «Серебрянский цементный завод»</w:t>
                            </w:r>
                          </w:p>
                          <w:p w:rsidR="00B8267B" w:rsidRPr="00B8267B" w:rsidRDefault="00B8267B" w:rsidP="00B8267B">
                            <w:pPr>
                              <w:pStyle w:val="a3"/>
                              <w:ind w:left="709"/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</w:pPr>
                            <w:r w:rsidRPr="00B8267B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>АО «РНПК»</w:t>
                            </w:r>
                          </w:p>
                          <w:p w:rsidR="00B8267B" w:rsidRDefault="00B8267B" w:rsidP="00B826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309F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85pt;margin-top:111.4pt;width:266.25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" stroked="f">
                <v:textbox>
                  <w:txbxContent>
                    <w:p w:rsidR="00B8267B" w:rsidRPr="00B8267B" w:rsidRDefault="005870A3" w:rsidP="00B8267B">
                      <w:pPr>
                        <w:pStyle w:val="a3"/>
                        <w:ind w:left="709"/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  <w:t>П</w:t>
                      </w:r>
                      <w:r w:rsidR="00B8267B" w:rsidRPr="00B8267B"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  <w:t>редприятия партнеры:</w:t>
                      </w:r>
                    </w:p>
                    <w:p w:rsidR="00B8267B" w:rsidRPr="00B8267B" w:rsidRDefault="00B8267B" w:rsidP="00B8267B">
                      <w:pPr>
                        <w:pStyle w:val="a3"/>
                        <w:ind w:left="709"/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</w:pPr>
                      <w:r w:rsidRPr="00B8267B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 xml:space="preserve">ПАО «Тяжпрессмаш» </w:t>
                      </w:r>
                    </w:p>
                    <w:p w:rsidR="00B8267B" w:rsidRPr="00B8267B" w:rsidRDefault="00B8267B" w:rsidP="00B8267B">
                      <w:pPr>
                        <w:pStyle w:val="a3"/>
                        <w:ind w:left="709"/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</w:pPr>
                      <w:r w:rsidRPr="00B8267B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>АО «</w:t>
                      </w:r>
                      <w:proofErr w:type="spellStart"/>
                      <w:r w:rsidRPr="00B8267B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>Михайловцемент</w:t>
                      </w:r>
                      <w:proofErr w:type="spellEnd"/>
                      <w:r w:rsidRPr="00B8267B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>»</w:t>
                      </w:r>
                    </w:p>
                    <w:p w:rsidR="00B8267B" w:rsidRPr="00B8267B" w:rsidRDefault="00B8267B" w:rsidP="00B8267B">
                      <w:pPr>
                        <w:pStyle w:val="a3"/>
                        <w:ind w:left="709"/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</w:pPr>
                      <w:r w:rsidRPr="00B8267B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>ООО «Серебрянский цементный завод»</w:t>
                      </w:r>
                    </w:p>
                    <w:p w:rsidR="00B8267B" w:rsidRPr="00B8267B" w:rsidRDefault="00B8267B" w:rsidP="00B8267B">
                      <w:pPr>
                        <w:pStyle w:val="a3"/>
                        <w:ind w:left="709"/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</w:pPr>
                      <w:r w:rsidRPr="00B8267B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>АО «РНПК»</w:t>
                      </w:r>
                    </w:p>
                    <w:p w:rsidR="00B8267B" w:rsidRDefault="00B8267B" w:rsidP="00B8267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8267B" w:rsidRPr="00922F47" w:rsidSect="00B8267B">
      <w:footerReference w:type="default" r:id="rId8"/>
      <w:footerReference w:type="first" r:id="rId9"/>
      <w:pgSz w:w="11909" w:h="16834"/>
      <w:pgMar w:top="0" w:right="852" w:bottom="284" w:left="426" w:header="720" w:footer="72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BB" w:rsidRDefault="007A1BBB">
      <w:pPr>
        <w:spacing w:line="240" w:lineRule="auto"/>
      </w:pPr>
      <w:r>
        <w:separator/>
      </w:r>
    </w:p>
  </w:endnote>
  <w:endnote w:type="continuationSeparator" w:id="0">
    <w:p w:rsidR="007A1BBB" w:rsidRDefault="007A1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0F" w:rsidRDefault="00886D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5870A3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0F" w:rsidRDefault="007A1BBB">
    <w:pPr>
      <w:jc w:val="center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BB" w:rsidRDefault="007A1BBB">
      <w:pPr>
        <w:spacing w:line="240" w:lineRule="auto"/>
      </w:pPr>
      <w:r>
        <w:separator/>
      </w:r>
    </w:p>
  </w:footnote>
  <w:footnote w:type="continuationSeparator" w:id="0">
    <w:p w:rsidR="007A1BBB" w:rsidRDefault="007A1B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13030"/>
    <w:multiLevelType w:val="hybridMultilevel"/>
    <w:tmpl w:val="3EF0D77E"/>
    <w:lvl w:ilvl="0" w:tplc="8C04E2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34"/>
    <w:rsid w:val="001E79DB"/>
    <w:rsid w:val="00244D3C"/>
    <w:rsid w:val="00291B38"/>
    <w:rsid w:val="00394571"/>
    <w:rsid w:val="003C5420"/>
    <w:rsid w:val="00495B04"/>
    <w:rsid w:val="004F0E7E"/>
    <w:rsid w:val="00522927"/>
    <w:rsid w:val="005870A3"/>
    <w:rsid w:val="005B0A5C"/>
    <w:rsid w:val="00625727"/>
    <w:rsid w:val="00757B4D"/>
    <w:rsid w:val="007A1BBB"/>
    <w:rsid w:val="007E0B0B"/>
    <w:rsid w:val="00871C24"/>
    <w:rsid w:val="00886D00"/>
    <w:rsid w:val="008B2934"/>
    <w:rsid w:val="00922F47"/>
    <w:rsid w:val="00940B9E"/>
    <w:rsid w:val="00A80CE9"/>
    <w:rsid w:val="00B0107B"/>
    <w:rsid w:val="00B8267B"/>
    <w:rsid w:val="00C0558A"/>
    <w:rsid w:val="00C77484"/>
    <w:rsid w:val="00CD1DF9"/>
    <w:rsid w:val="00D16A2E"/>
    <w:rsid w:val="00DA6383"/>
    <w:rsid w:val="00E76CF5"/>
    <w:rsid w:val="00EC0BE4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7E29"/>
  <w15:chartTrackingRefBased/>
  <w15:docId w15:val="{AEE20812-3A42-4B14-9C38-D36C49A0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34"/>
    <w:pPr>
      <w:spacing w:after="0" w:line="276" w:lineRule="auto"/>
    </w:pPr>
    <w:rPr>
      <w:rFonts w:ascii="Arial" w:eastAsia="Arial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D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D00"/>
    <w:rPr>
      <w:rFonts w:ascii="Segoe UI" w:eastAsia="Arial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Межорина</dc:creator>
  <cp:keywords/>
  <dc:description/>
  <cp:lastModifiedBy>Q</cp:lastModifiedBy>
  <cp:revision>6</cp:revision>
  <cp:lastPrinted>2022-04-14T07:02:00Z</cp:lastPrinted>
  <dcterms:created xsi:type="dcterms:W3CDTF">2022-06-16T13:46:00Z</dcterms:created>
  <dcterms:modified xsi:type="dcterms:W3CDTF">2022-06-17T11:52:00Z</dcterms:modified>
</cp:coreProperties>
</file>